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CA0ABA"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w:t>
      </w:r>
      <w:r w:rsidR="00411745" w:rsidRPr="00411745">
        <w:rPr>
          <w:bCs/>
          <w:noProof w:val="0"/>
          <w:sz w:val="24"/>
          <w:szCs w:val="24"/>
        </w:rPr>
        <w:t>TSG-RAN WG2 #116-e</w:t>
      </w:r>
      <w:r w:rsidRPr="00B266B0">
        <w:rPr>
          <w:bCs/>
          <w:noProof w:val="0"/>
          <w:sz w:val="24"/>
          <w:szCs w:val="24"/>
        </w:rPr>
        <w:tab/>
      </w:r>
      <w:r w:rsidRPr="00411745">
        <w:rPr>
          <w:rFonts w:hint="eastAsia"/>
          <w:bCs/>
          <w:i/>
          <w:noProof w:val="0"/>
          <w:sz w:val="24"/>
          <w:szCs w:val="24"/>
        </w:rPr>
        <w:t>R</w:t>
      </w:r>
      <w:r w:rsidRPr="00411745">
        <w:rPr>
          <w:bCs/>
          <w:i/>
          <w:noProof w:val="0"/>
          <w:sz w:val="24"/>
          <w:szCs w:val="24"/>
        </w:rPr>
        <w:t>2</w:t>
      </w:r>
      <w:r w:rsidRPr="00411745">
        <w:rPr>
          <w:rFonts w:hint="eastAsia"/>
          <w:bCs/>
          <w:i/>
          <w:noProof w:val="0"/>
          <w:sz w:val="24"/>
          <w:szCs w:val="24"/>
        </w:rPr>
        <w:t>-</w:t>
      </w:r>
      <w:r w:rsidR="00BF39E1" w:rsidRPr="00BF39E1">
        <w:rPr>
          <w:bCs/>
          <w:i/>
          <w:noProof w:val="0"/>
          <w:sz w:val="24"/>
          <w:szCs w:val="24"/>
        </w:rPr>
        <w:t>2111262</w:t>
      </w:r>
      <w:bookmarkStart w:id="0" w:name="_GoBack"/>
      <w:bookmarkEnd w:id="0"/>
    </w:p>
    <w:p w14:paraId="41764BC1" w14:textId="0C312196" w:rsidR="00411745" w:rsidRPr="00411745" w:rsidRDefault="00411745" w:rsidP="00411745">
      <w:pPr>
        <w:pStyle w:val="a3"/>
        <w:tabs>
          <w:tab w:val="right" w:pos="9639"/>
        </w:tabs>
        <w:rPr>
          <w:bCs/>
          <w:sz w:val="24"/>
          <w:szCs w:val="24"/>
          <w:lang w:eastAsia="zh-CN"/>
        </w:rPr>
      </w:pPr>
      <w:r w:rsidRPr="00411745">
        <w:rPr>
          <w:bCs/>
          <w:sz w:val="24"/>
          <w:szCs w:val="24"/>
          <w:lang w:eastAsia="zh-CN"/>
        </w:rPr>
        <w:t>E-meeting, November 2021</w:t>
      </w:r>
      <w:r w:rsidR="00A209D6">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0DB5E38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bookmarkStart w:id="1" w:name="OLE_LINK37"/>
      <w:bookmarkStart w:id="2" w:name="OLE_LINK38"/>
      <w:r w:rsidR="00D606F0">
        <w:rPr>
          <w:rFonts w:cs="Arial"/>
          <w:b/>
          <w:bCs/>
          <w:sz w:val="24"/>
          <w:lang w:eastAsia="ja-JP"/>
        </w:rPr>
        <w:t>8.5.</w:t>
      </w:r>
      <w:r w:rsidR="00EE7704">
        <w:rPr>
          <w:rFonts w:cs="Arial"/>
          <w:b/>
          <w:bCs/>
          <w:sz w:val="24"/>
          <w:lang w:eastAsia="ja-JP"/>
        </w:rPr>
        <w:t>3</w:t>
      </w:r>
      <w:bookmarkEnd w:id="1"/>
      <w:bookmarkEnd w:id="2"/>
    </w:p>
    <w:p w14:paraId="73188B46" w14:textId="751FD7A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7704">
        <w:rPr>
          <w:rFonts w:ascii="Arial" w:hAnsi="Arial" w:cs="Arial"/>
          <w:b/>
          <w:bCs/>
          <w:sz w:val="24"/>
        </w:rPr>
        <w:t>OPPO</w:t>
      </w:r>
    </w:p>
    <w:p w14:paraId="0FA3EF00" w14:textId="24FD99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3" w:name="OLE_LINK35"/>
      <w:bookmarkStart w:id="4" w:name="OLE_LINK36"/>
      <w:r w:rsidR="00D606F0">
        <w:rPr>
          <w:rFonts w:ascii="Arial" w:hAnsi="Arial" w:cs="Arial"/>
          <w:b/>
          <w:bCs/>
          <w:sz w:val="24"/>
        </w:rPr>
        <w:t xml:space="preserve">Summary </w:t>
      </w:r>
      <w:bookmarkStart w:id="5" w:name="OLE_LINK9"/>
      <w:r w:rsidR="00D606F0">
        <w:rPr>
          <w:rFonts w:ascii="Arial" w:hAnsi="Arial" w:cs="Arial"/>
          <w:b/>
          <w:bCs/>
          <w:sz w:val="24"/>
        </w:rPr>
        <w:t>of Agenda Item 8.5.</w:t>
      </w:r>
      <w:r w:rsidR="00804771">
        <w:rPr>
          <w:rFonts w:ascii="Arial" w:hAnsi="Arial" w:cs="Arial"/>
          <w:b/>
          <w:bCs/>
          <w:sz w:val="24"/>
        </w:rPr>
        <w:t>3</w:t>
      </w:r>
      <w:bookmarkEnd w:id="5"/>
      <w:r w:rsidR="00D606F0">
        <w:rPr>
          <w:rFonts w:ascii="Arial" w:hAnsi="Arial" w:cs="Arial"/>
          <w:b/>
          <w:bCs/>
          <w:sz w:val="24"/>
        </w:rPr>
        <w:t xml:space="preserve">: </w:t>
      </w:r>
      <w:r w:rsidR="00804771" w:rsidRPr="00804771">
        <w:rPr>
          <w:rFonts w:ascii="Arial" w:hAnsi="Arial" w:cs="Arial"/>
          <w:b/>
          <w:bCs/>
          <w:sz w:val="24"/>
        </w:rPr>
        <w:t>Uplink enhancements for URLLC in unlicensed controlled environments</w:t>
      </w:r>
      <w:bookmarkEnd w:id="3"/>
      <w:bookmarkEnd w:id="4"/>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5CD85C28" w14:textId="7FF0621B" w:rsidR="004B6E85" w:rsidRDefault="0029385A" w:rsidP="002F78B5">
      <w:r>
        <w:t>This document aims to summarize all the papers that have been submitted to agenda item 8.5.</w:t>
      </w:r>
      <w:r w:rsidR="007370DF">
        <w:t>3</w:t>
      </w:r>
      <w:r>
        <w:t xml:space="preserve"> of RAN2#11</w:t>
      </w:r>
      <w:r w:rsidR="00263F9F">
        <w:t>6</w:t>
      </w:r>
      <w:r w:rsidR="00600D64">
        <w:t>-</w:t>
      </w:r>
      <w:r>
        <w:t>e.</w:t>
      </w:r>
    </w:p>
    <w:p w14:paraId="4F547731" w14:textId="58DB9E21" w:rsidR="00A209D6" w:rsidRPr="006E13D1" w:rsidRDefault="00A209D6" w:rsidP="00B7538C">
      <w:pPr>
        <w:pStyle w:val="1"/>
      </w:pPr>
      <w:r w:rsidRPr="006E13D1">
        <w:t>2</w:t>
      </w:r>
      <w:r w:rsidRPr="006E13D1">
        <w:tab/>
      </w:r>
      <w:r w:rsidR="00F21E5D" w:rsidRPr="00A919B5">
        <w:t>High Priority Issues</w:t>
      </w:r>
    </w:p>
    <w:p w14:paraId="5F01C058" w14:textId="30CF1AA9" w:rsidR="00A209D6" w:rsidRPr="006E13D1" w:rsidRDefault="00B7538C" w:rsidP="00A209D6">
      <w:pPr>
        <w:pStyle w:val="2"/>
      </w:pPr>
      <w:r>
        <w:t>2</w:t>
      </w:r>
      <w:r w:rsidR="00A209D6" w:rsidRPr="006E13D1">
        <w:t>.1</w:t>
      </w:r>
      <w:r w:rsidR="00A209D6" w:rsidRPr="006E13D1">
        <w:tab/>
      </w:r>
      <w:r w:rsidR="003460DC" w:rsidRPr="003460DC">
        <w:rPr>
          <w:lang w:eastAsia="zh-CN"/>
        </w:rPr>
        <w:t xml:space="preserve">Details </w:t>
      </w:r>
      <w:r w:rsidR="003460DC">
        <w:rPr>
          <w:lang w:eastAsia="zh-CN"/>
        </w:rPr>
        <w:t>on</w:t>
      </w:r>
      <w:r w:rsidR="003460DC" w:rsidRPr="003460DC">
        <w:rPr>
          <w:lang w:eastAsia="zh-CN"/>
        </w:rPr>
        <w:t xml:space="preserve"> </w:t>
      </w:r>
      <w:r w:rsidR="003460DC">
        <w:rPr>
          <w:lang w:eastAsia="zh-CN"/>
        </w:rPr>
        <w:t>HARQ process</w:t>
      </w:r>
      <w:r w:rsidR="003460DC" w:rsidRPr="003460DC">
        <w:rPr>
          <w:lang w:eastAsia="zh-CN"/>
        </w:rPr>
        <w:t xml:space="preserve"> selection for CG</w:t>
      </w:r>
    </w:p>
    <w:p w14:paraId="06922B96" w14:textId="77777777" w:rsidR="007F16BE" w:rsidRDefault="007F16BE" w:rsidP="007F16BE">
      <w:r>
        <w:t>In RAN2#115-e, it is agreed,</w:t>
      </w:r>
    </w:p>
    <w:p w14:paraId="309EC088" w14:textId="77777777" w:rsidR="007F16BE" w:rsidRPr="00404775" w:rsidRDefault="007F16BE" w:rsidP="007F16BE">
      <w:pPr>
        <w:widowControl w:val="0"/>
        <w:numPr>
          <w:ilvl w:val="0"/>
          <w:numId w:val="16"/>
        </w:numPr>
        <w:pBdr>
          <w:top w:val="single" w:sz="4" w:space="1" w:color="auto"/>
          <w:left w:val="single" w:sz="4" w:space="4" w:color="auto"/>
          <w:bottom w:val="single" w:sz="4" w:space="1" w:color="auto"/>
          <w:right w:val="single" w:sz="4" w:space="4" w:color="auto"/>
        </w:pBdr>
        <w:tabs>
          <w:tab w:val="left" w:pos="1622"/>
        </w:tabs>
        <w:wordWrap w:val="0"/>
        <w:autoSpaceDN w:val="0"/>
        <w:spacing w:after="0" w:line="256" w:lineRule="auto"/>
        <w:jc w:val="both"/>
        <w:rPr>
          <w:rFonts w:eastAsia="MS Mincho"/>
          <w:szCs w:val="24"/>
          <w:lang w:eastAsia="en-GB"/>
        </w:rPr>
      </w:pPr>
      <w:r w:rsidRPr="00404775">
        <w:rPr>
          <w:rFonts w:eastAsia="MS Mincho"/>
          <w:szCs w:val="24"/>
          <w:lang w:eastAsia="en-GB"/>
        </w:rPr>
        <w:t xml:space="preserve">When </w:t>
      </w:r>
      <w:proofErr w:type="spellStart"/>
      <w:r w:rsidRPr="00404775">
        <w:rPr>
          <w:rFonts w:eastAsia="MS Mincho"/>
          <w:szCs w:val="24"/>
          <w:lang w:eastAsia="en-GB"/>
        </w:rPr>
        <w:t>lch-basedPrioritization</w:t>
      </w:r>
      <w:proofErr w:type="spellEnd"/>
      <w:r w:rsidRPr="00404775">
        <w:rPr>
          <w:rFonts w:eastAsia="MS Mincho"/>
          <w:szCs w:val="24"/>
          <w:lang w:eastAsia="en-GB"/>
        </w:rPr>
        <w:t xml:space="preserve"> and cg-</w:t>
      </w:r>
      <w:proofErr w:type="spellStart"/>
      <w:r w:rsidRPr="00404775">
        <w:rPr>
          <w:rFonts w:eastAsia="MS Mincho"/>
          <w:szCs w:val="24"/>
          <w:lang w:eastAsia="en-GB"/>
        </w:rPr>
        <w:t>RetransmissionTimer</w:t>
      </w:r>
      <w:proofErr w:type="spellEnd"/>
      <w:r w:rsidRPr="00404775">
        <w:rPr>
          <w:rFonts w:eastAsia="MS Mincho"/>
          <w:szCs w:val="24"/>
          <w:lang w:eastAsia="en-GB"/>
        </w:rPr>
        <w:t xml:space="preserve"> are both configured, the </w:t>
      </w:r>
      <w:proofErr w:type="spellStart"/>
      <w:r w:rsidRPr="00404775">
        <w:rPr>
          <w:rFonts w:eastAsia="MS Mincho"/>
          <w:szCs w:val="24"/>
          <w:lang w:eastAsia="en-GB"/>
        </w:rPr>
        <w:t>gNB</w:t>
      </w:r>
      <w:proofErr w:type="spellEnd"/>
      <w:r w:rsidRPr="00404775">
        <w:rPr>
          <w:rFonts w:eastAsia="MS Mincho"/>
          <w:szCs w:val="24"/>
          <w:lang w:eastAsia="en-GB"/>
        </w:rPr>
        <w:t xml:space="preserve"> can configure the UE per MAC entity whether it follows Rel-16 baseline or whether it prioritizes high priority data when selecting HARQ PID for a CG (i.e. option 2 is configurable).  </w:t>
      </w:r>
    </w:p>
    <w:p w14:paraId="6BB35CFB" w14:textId="15D11C6B" w:rsidR="000B4E04" w:rsidRDefault="00A82205" w:rsidP="007F16BE">
      <w:pPr>
        <w:spacing w:before="100" w:beforeAutospacing="1" w:after="0"/>
        <w:jc w:val="both"/>
        <w:rPr>
          <w:lang w:eastAsia="zh-CN"/>
        </w:rPr>
      </w:pPr>
      <w:r>
        <w:rPr>
          <w:lang w:eastAsia="zh-CN"/>
        </w:rPr>
        <w:t>The above agreement</w:t>
      </w:r>
      <w:r w:rsidRPr="00A82205">
        <w:rPr>
          <w:lang w:eastAsia="zh-CN"/>
        </w:rPr>
        <w:t xml:space="preserve"> </w:t>
      </w:r>
      <w:r>
        <w:rPr>
          <w:lang w:eastAsia="zh-CN"/>
        </w:rPr>
        <w:t xml:space="preserve">has already been captured in the </w:t>
      </w:r>
      <w:r w:rsidR="000B4E04">
        <w:rPr>
          <w:rFonts w:hint="eastAsia"/>
          <w:lang w:eastAsia="zh-CN"/>
        </w:rPr>
        <w:t>Stage-2/MAC</w:t>
      </w:r>
      <w:r>
        <w:rPr>
          <w:lang w:eastAsia="zh-CN"/>
        </w:rPr>
        <w:t xml:space="preserve"> running CR for </w:t>
      </w:r>
      <w:proofErr w:type="spellStart"/>
      <w:r>
        <w:rPr>
          <w:lang w:eastAsia="zh-CN"/>
        </w:rPr>
        <w:t>IIoT</w:t>
      </w:r>
      <w:proofErr w:type="spellEnd"/>
      <w:r>
        <w:rPr>
          <w:lang w:eastAsia="zh-CN"/>
        </w:rPr>
        <w:t xml:space="preserve">/URLLC. </w:t>
      </w:r>
      <w:r w:rsidR="009A576D">
        <w:rPr>
          <w:lang w:eastAsia="zh-CN"/>
        </w:rPr>
        <w:t xml:space="preserve">The following is the </w:t>
      </w:r>
      <w:r w:rsidR="00F94D46">
        <w:rPr>
          <w:lang w:eastAsia="zh-CN"/>
        </w:rPr>
        <w:t xml:space="preserve">corresponding </w:t>
      </w:r>
      <w:r w:rsidR="009A576D">
        <w:rPr>
          <w:lang w:eastAsia="zh-CN"/>
        </w:rPr>
        <w:t>normative text in</w:t>
      </w:r>
      <w:r w:rsidR="00AE43CE">
        <w:rPr>
          <w:lang w:eastAsia="zh-CN"/>
        </w:rPr>
        <w:t xml:space="preserve"> the MAC running CR </w:t>
      </w:r>
      <w:r w:rsidR="009A576D">
        <w:rPr>
          <w:lang w:eastAsia="zh-CN"/>
        </w:rPr>
        <w:t xml:space="preserve">in </w:t>
      </w:r>
      <w:r w:rsidR="00AE43CE">
        <w:rPr>
          <w:lang w:eastAsia="zh-CN"/>
        </w:rPr>
        <w:t>R2-2110495</w:t>
      </w:r>
      <w:r w:rsidR="000B4E04">
        <w:rPr>
          <w:lang w:eastAsia="zh-CN"/>
        </w:rPr>
        <w:t>,</w:t>
      </w:r>
    </w:p>
    <w:p w14:paraId="6344649F" w14:textId="5F608895" w:rsidR="007A0079" w:rsidRPr="007A0079" w:rsidRDefault="007A0079" w:rsidP="007A0079">
      <w:pPr>
        <w:pBdr>
          <w:top w:val="single" w:sz="4" w:space="1" w:color="auto"/>
          <w:left w:val="single" w:sz="4" w:space="4" w:color="auto"/>
          <w:bottom w:val="single" w:sz="4" w:space="1" w:color="auto"/>
          <w:right w:val="single" w:sz="4" w:space="4" w:color="auto"/>
        </w:pBdr>
        <w:rPr>
          <w:i/>
          <w:noProof/>
          <w:lang w:eastAsia="ko-KR"/>
        </w:rPr>
      </w:pPr>
      <w:bookmarkStart w:id="6" w:name="_Hlk23499210"/>
      <w:r w:rsidRPr="007A0079">
        <w:rPr>
          <w:i/>
          <w:noProof/>
          <w:lang w:eastAsia="ko-KR"/>
        </w:rPr>
        <w:t>For configured uplink grants configured with cg-RetransmissionTimer</w:t>
      </w:r>
      <w:bookmarkEnd w:id="6"/>
      <w:r w:rsidRPr="007A0079">
        <w:rPr>
          <w:i/>
          <w:noProof/>
          <w:lang w:eastAsia="ko-KR"/>
        </w:rPr>
        <w:t>, the UE implementation selects an HARQ Process ID among the HARQ process IDs available for the configured grant configuration.</w:t>
      </w:r>
      <w:r w:rsidRPr="00877DDA">
        <w:rPr>
          <w:i/>
          <w:noProof/>
          <w:color w:val="FF0000"/>
          <w:lang w:eastAsia="ko-KR"/>
        </w:rPr>
        <w:t xml:space="preserve"> </w:t>
      </w:r>
      <w:bookmarkStart w:id="7" w:name="_Hlk23787129"/>
      <w:r w:rsidRPr="00877DDA">
        <w:rPr>
          <w:i/>
          <w:noProof/>
          <w:color w:val="FF0000"/>
          <w:lang w:eastAsia="ko-KR"/>
        </w:rPr>
        <w:t xml:space="preserve">If the MAC entity is configured with intraCG-Prioritization,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not configured with intraCG-Prioritization, for </w:t>
      </w:r>
      <w:r w:rsidRPr="007A0079">
        <w:rPr>
          <w:i/>
          <w:noProof/>
          <w:lang w:eastAsia="ko-KR"/>
        </w:rPr>
        <w:t>HARQ Process ID selection, the UE shall prioritize retransmissions before initial transmissions.</w:t>
      </w:r>
      <w:bookmarkEnd w:id="7"/>
      <w:r w:rsidRPr="007A0079">
        <w:rPr>
          <w:i/>
          <w:noProof/>
          <w:lang w:eastAsia="ko-KR"/>
        </w:rPr>
        <w:t xml:space="preserve"> The UE shall toggle the NDI in the CG-UCI for new transmissions and not toggle the NDI in the CG-UCI in retransmissions.</w:t>
      </w:r>
    </w:p>
    <w:p w14:paraId="7731178C" w14:textId="1C474417" w:rsidR="000B4E04" w:rsidRPr="00140AE8" w:rsidRDefault="007A0079" w:rsidP="00A4786A">
      <w:pPr>
        <w:spacing w:before="100" w:beforeAutospacing="1" w:after="0"/>
        <w:jc w:val="both"/>
        <w:rPr>
          <w:rFonts w:eastAsia="Times New Roman"/>
        </w:rPr>
      </w:pPr>
      <w:r>
        <w:rPr>
          <w:lang w:eastAsia="zh-CN"/>
        </w:rPr>
        <w:t xml:space="preserve">Also, the </w:t>
      </w:r>
      <w:r w:rsidR="00A82205">
        <w:rPr>
          <w:lang w:eastAsia="zh-CN"/>
        </w:rPr>
        <w:t xml:space="preserve">following </w:t>
      </w:r>
      <w:r w:rsidR="00F6035E">
        <w:rPr>
          <w:lang w:eastAsia="zh-CN"/>
        </w:rPr>
        <w:t xml:space="preserve">remaining </w:t>
      </w:r>
      <w:r w:rsidR="00A82205">
        <w:rPr>
          <w:lang w:eastAsia="zh-CN"/>
        </w:rPr>
        <w:t xml:space="preserve">issues are captured by </w:t>
      </w:r>
      <w:r w:rsidR="00A82205" w:rsidRPr="000B4E04">
        <w:rPr>
          <w:lang w:eastAsia="zh-CN"/>
        </w:rPr>
        <w:t>Editor’s Notes,</w:t>
      </w:r>
    </w:p>
    <w:p w14:paraId="31615CE2" w14:textId="77777777" w:rsidR="000B4E04" w:rsidRPr="00140AE8" w:rsidRDefault="000B4E04" w:rsidP="000B4E04">
      <w:pPr>
        <w:keepLines/>
        <w:pBdr>
          <w:top w:val="single" w:sz="4" w:space="1" w:color="auto"/>
          <w:left w:val="single" w:sz="4" w:space="4" w:color="auto"/>
          <w:bottom w:val="single" w:sz="4" w:space="1" w:color="auto"/>
          <w:right w:val="single" w:sz="4" w:space="4" w:color="auto"/>
        </w:pBdr>
        <w:ind w:left="1135" w:hanging="851"/>
        <w:textAlignment w:val="baseline"/>
        <w:rPr>
          <w:rFonts w:eastAsia="Times New Roman"/>
        </w:rPr>
      </w:pPr>
      <w:r w:rsidRPr="00140AE8">
        <w:rPr>
          <w:rFonts w:eastAsia="Times New Roman"/>
        </w:rPr>
        <w:t>Editor’s Note:</w:t>
      </w:r>
      <w:r w:rsidRPr="00140AE8">
        <w:rPr>
          <w:rFonts w:eastAsia="Times New Roman"/>
        </w:rPr>
        <w:tab/>
        <w:t>HPI selection rule among HPs with equal priority is FFS.</w:t>
      </w:r>
    </w:p>
    <w:p w14:paraId="2BF1FBED" w14:textId="316CFA72" w:rsidR="00A82205" w:rsidRDefault="000B4E04" w:rsidP="000B4E04">
      <w:pPr>
        <w:keepLines/>
        <w:pBdr>
          <w:top w:val="single" w:sz="4" w:space="1" w:color="auto"/>
          <w:left w:val="single" w:sz="4" w:space="4" w:color="auto"/>
          <w:bottom w:val="single" w:sz="4" w:space="1" w:color="auto"/>
          <w:right w:val="single" w:sz="4" w:space="4" w:color="auto"/>
        </w:pBdr>
        <w:ind w:left="1135" w:hanging="851"/>
        <w:textAlignment w:val="baseline"/>
        <w:rPr>
          <w:rFonts w:eastAsia="Times New Roman"/>
        </w:rPr>
      </w:pPr>
      <w:r w:rsidRPr="00140AE8">
        <w:rPr>
          <w:rFonts w:eastAsia="Times New Roman"/>
        </w:rPr>
        <w:t>Editor’s Note:</w:t>
      </w:r>
      <w:r w:rsidRPr="00140AE8">
        <w:rPr>
          <w:rFonts w:eastAsia="Times New Roman"/>
        </w:rPr>
        <w:tab/>
        <w:t>The priority of HARQ process for MAC PDU without data for logical channel is FFS.</w:t>
      </w:r>
    </w:p>
    <w:p w14:paraId="3CD0A2E8" w14:textId="2B0680AA" w:rsidR="0063043F" w:rsidRPr="000B4E04" w:rsidRDefault="0063043F" w:rsidP="000B4E04">
      <w:pPr>
        <w:keepLines/>
        <w:pBdr>
          <w:top w:val="single" w:sz="4" w:space="1" w:color="auto"/>
          <w:left w:val="single" w:sz="4" w:space="4" w:color="auto"/>
          <w:bottom w:val="single" w:sz="4" w:space="1" w:color="auto"/>
          <w:right w:val="single" w:sz="4" w:space="4" w:color="auto"/>
        </w:pBdr>
        <w:ind w:left="1135" w:hanging="851"/>
        <w:textAlignment w:val="baseline"/>
        <w:rPr>
          <w:rFonts w:eastAsia="Times New Roman"/>
        </w:rPr>
      </w:pPr>
      <w:r w:rsidRPr="00140AE8">
        <w:rPr>
          <w:rFonts w:eastAsia="Times New Roman"/>
        </w:rPr>
        <w:t>Editor’s Note:</w:t>
      </w:r>
      <w:r w:rsidRPr="00140AE8">
        <w:rPr>
          <w:rFonts w:eastAsia="Times New Roman"/>
        </w:rPr>
        <w:tab/>
        <w:t>Naming of configuration “</w:t>
      </w:r>
      <w:proofErr w:type="spellStart"/>
      <w:r w:rsidRPr="00140AE8">
        <w:rPr>
          <w:rFonts w:eastAsia="Times New Roman"/>
          <w:i/>
        </w:rPr>
        <w:t>intraCG</w:t>
      </w:r>
      <w:proofErr w:type="spellEnd"/>
      <w:r w:rsidRPr="00140AE8">
        <w:rPr>
          <w:rFonts w:eastAsia="Times New Roman"/>
          <w:i/>
        </w:rPr>
        <w:t>-Prioritization</w:t>
      </w:r>
      <w:r w:rsidRPr="00140AE8">
        <w:rPr>
          <w:rFonts w:eastAsia="Times New Roman"/>
        </w:rPr>
        <w:t>” needs to be confirmed.</w:t>
      </w:r>
    </w:p>
    <w:p w14:paraId="17024CA5" w14:textId="22AE5C73" w:rsidR="00A1355D" w:rsidRPr="00BC59FA" w:rsidRDefault="00F6035E" w:rsidP="00A1355D">
      <w:pPr>
        <w:rPr>
          <w:lang w:eastAsia="zh-CN"/>
        </w:rPr>
      </w:pPr>
      <w:r>
        <w:rPr>
          <w:rFonts w:eastAsiaTheme="minorEastAsia"/>
          <w:lang w:eastAsia="zh-CN"/>
        </w:rPr>
        <w:t>For the remaining issues, s</w:t>
      </w:r>
      <w:r w:rsidR="000B4E04">
        <w:rPr>
          <w:rFonts w:eastAsiaTheme="minorEastAsia"/>
          <w:lang w:eastAsia="zh-CN"/>
        </w:rPr>
        <w:t>ome discussions in contributions to this meeting are summarized as follows:</w:t>
      </w:r>
    </w:p>
    <w:p w14:paraId="1B773411" w14:textId="0683CA53" w:rsidR="006A0C80" w:rsidRPr="00692393" w:rsidRDefault="006A0C80" w:rsidP="006A0C80">
      <w:pPr>
        <w:pStyle w:val="ac"/>
        <w:numPr>
          <w:ilvl w:val="0"/>
          <w:numId w:val="17"/>
        </w:numPr>
        <w:spacing w:before="100" w:beforeAutospacing="1" w:after="0"/>
        <w:jc w:val="both"/>
        <w:rPr>
          <w:lang w:eastAsia="zh-CN"/>
        </w:rPr>
      </w:pPr>
      <w:r>
        <w:rPr>
          <w:lang w:eastAsia="zh-CN"/>
        </w:rPr>
        <w:t>Remaining issue#</w:t>
      </w:r>
      <w:r w:rsidR="00075D6E">
        <w:rPr>
          <w:lang w:eastAsia="zh-CN"/>
        </w:rPr>
        <w:t>1</w:t>
      </w:r>
      <w:r>
        <w:rPr>
          <w:lang w:eastAsia="zh-CN"/>
        </w:rPr>
        <w:t xml:space="preserve">: </w:t>
      </w:r>
      <w:r w:rsidR="00AF1C58" w:rsidRPr="00140AE8">
        <w:rPr>
          <w:rFonts w:eastAsia="Times New Roman"/>
        </w:rPr>
        <w:t>HPI selection rule among HPs with equal priority</w:t>
      </w:r>
    </w:p>
    <w:p w14:paraId="1C2987D4" w14:textId="54A4DE9D" w:rsidR="00692393" w:rsidRDefault="00F5152C" w:rsidP="00692393">
      <w:pPr>
        <w:spacing w:before="100" w:beforeAutospacing="1" w:after="0"/>
        <w:jc w:val="both"/>
      </w:pPr>
      <w:r>
        <w:t>As mentioned above,</w:t>
      </w:r>
      <w:r>
        <w:rPr>
          <w:lang w:val="en-US" w:eastAsia="ko-KR"/>
        </w:rPr>
        <w:t xml:space="preserve"> </w:t>
      </w:r>
      <w:r w:rsidR="00CA4FF1">
        <w:rPr>
          <w:lang w:eastAsia="zh-CN"/>
        </w:rPr>
        <w:t>w</w:t>
      </w:r>
      <w:r w:rsidR="00CA4FF1" w:rsidRPr="00E7415A">
        <w:rPr>
          <w:lang w:eastAsia="zh-CN"/>
        </w:rPr>
        <w:t xml:space="preserve">hen </w:t>
      </w:r>
      <w:proofErr w:type="spellStart"/>
      <w:r w:rsidR="00CA4FF1" w:rsidRPr="00CA4FF1">
        <w:rPr>
          <w:i/>
          <w:lang w:eastAsia="zh-CN"/>
        </w:rPr>
        <w:t>lch-basedPrioritization</w:t>
      </w:r>
      <w:proofErr w:type="spellEnd"/>
      <w:r w:rsidR="00CA4FF1" w:rsidRPr="00E7415A">
        <w:rPr>
          <w:lang w:eastAsia="zh-CN"/>
        </w:rPr>
        <w:t xml:space="preserve">, </w:t>
      </w:r>
      <w:r w:rsidR="00CA4FF1" w:rsidRPr="00CA4FF1">
        <w:rPr>
          <w:i/>
          <w:lang w:eastAsia="zh-CN"/>
        </w:rPr>
        <w:t>cg-</w:t>
      </w:r>
      <w:proofErr w:type="spellStart"/>
      <w:r w:rsidR="00CA4FF1" w:rsidRPr="00CA4FF1">
        <w:rPr>
          <w:i/>
          <w:lang w:eastAsia="zh-CN"/>
        </w:rPr>
        <w:t>RetransmissionTimer</w:t>
      </w:r>
      <w:proofErr w:type="spellEnd"/>
      <w:r w:rsidR="00CA4FF1" w:rsidRPr="00E7415A">
        <w:rPr>
          <w:lang w:eastAsia="zh-CN"/>
        </w:rPr>
        <w:t xml:space="preserve"> and </w:t>
      </w:r>
      <w:r w:rsidR="004D685B" w:rsidRPr="004D685B">
        <w:rPr>
          <w:lang w:eastAsia="zh-CN"/>
        </w:rPr>
        <w:t>the enhanced intra-UE overlapping resource prioritization mechanism</w:t>
      </w:r>
      <w:r w:rsidR="004D685B">
        <w:rPr>
          <w:lang w:eastAsia="zh-CN"/>
        </w:rPr>
        <w:t xml:space="preserve"> (e.g. </w:t>
      </w:r>
      <w:proofErr w:type="spellStart"/>
      <w:r w:rsidR="00CA4FF1" w:rsidRPr="00CA4FF1">
        <w:rPr>
          <w:i/>
          <w:lang w:eastAsia="zh-CN"/>
        </w:rPr>
        <w:t>intraCG</w:t>
      </w:r>
      <w:proofErr w:type="spellEnd"/>
      <w:r w:rsidR="00CA4FF1" w:rsidRPr="00CA4FF1">
        <w:rPr>
          <w:i/>
          <w:lang w:eastAsia="zh-CN"/>
        </w:rPr>
        <w:t>-Prioritization</w:t>
      </w:r>
      <w:r w:rsidR="004D685B" w:rsidRPr="004D685B">
        <w:rPr>
          <w:lang w:eastAsia="zh-CN"/>
        </w:rPr>
        <w:t>)</w:t>
      </w:r>
      <w:r w:rsidR="00CA4FF1" w:rsidRPr="00E7415A">
        <w:rPr>
          <w:lang w:eastAsia="zh-CN"/>
        </w:rPr>
        <w:t xml:space="preserve"> are configured</w:t>
      </w:r>
      <w:r>
        <w:rPr>
          <w:lang w:val="en-US" w:eastAsia="ko-KR"/>
        </w:rPr>
        <w:t xml:space="preserve">, in a HARQ process ID selection, the UE </w:t>
      </w:r>
      <w:r w:rsidR="004958C5">
        <w:rPr>
          <w:lang w:val="en-US" w:eastAsia="ko-KR"/>
        </w:rPr>
        <w:t xml:space="preserve">shall </w:t>
      </w:r>
      <w:r>
        <w:rPr>
          <w:lang w:val="en-US" w:eastAsia="ko-KR"/>
        </w:rPr>
        <w:t>prioritize a HARQ process with higher priority data.</w:t>
      </w:r>
      <w:r w:rsidR="00CA4FF1">
        <w:rPr>
          <w:lang w:val="en-US" w:eastAsia="ko-KR"/>
        </w:rPr>
        <w:t xml:space="preserve"> However, it is still unclear </w:t>
      </w:r>
      <w:r w:rsidR="00CA4FF1">
        <w:t xml:space="preserve">how to select the HARQ process when multiple HARQ processes have the </w:t>
      </w:r>
      <w:r w:rsidR="00CA4FF1" w:rsidRPr="002436FD">
        <w:t xml:space="preserve">equal </w:t>
      </w:r>
      <w:r w:rsidR="00CA4FF1">
        <w:t xml:space="preserve">and the highest </w:t>
      </w:r>
      <w:r w:rsidR="00CA4FF1" w:rsidRPr="002436FD">
        <w:t>priority</w:t>
      </w:r>
      <w:r w:rsidR="00CA4FF1">
        <w:t>.</w:t>
      </w:r>
      <w:r w:rsidR="00483D7C">
        <w:t xml:space="preserve"> To resolve this issue, companies provide </w:t>
      </w:r>
      <w:r w:rsidR="0009666B">
        <w:rPr>
          <w:rFonts w:hint="eastAsia"/>
          <w:lang w:eastAsia="zh-CN"/>
        </w:rPr>
        <w:t>different</w:t>
      </w:r>
      <w:r w:rsidR="0009666B">
        <w:t xml:space="preserve"> </w:t>
      </w:r>
      <w:r w:rsidR="00483D7C">
        <w:t>solutions</w:t>
      </w:r>
      <w:r w:rsidR="0009666B">
        <w:t xml:space="preserve"> which </w:t>
      </w:r>
      <w:r w:rsidR="00B15222">
        <w:t>are</w:t>
      </w:r>
      <w:r w:rsidR="0009666B">
        <w:t xml:space="preserve"> further </w:t>
      </w:r>
      <w:bookmarkStart w:id="8" w:name="_Hlk86182472"/>
      <w:r w:rsidR="0009666B">
        <w:t>categorize</w:t>
      </w:r>
      <w:bookmarkEnd w:id="8"/>
      <w:r w:rsidR="0009666B">
        <w:t>d as follow</w:t>
      </w:r>
      <w:r w:rsidR="00554BD3">
        <w:t>s</w:t>
      </w:r>
      <w:r w:rsidR="0009666B">
        <w:t>:</w:t>
      </w:r>
    </w:p>
    <w:p w14:paraId="74F5D6E5" w14:textId="08F57E24" w:rsidR="00CA4FF1" w:rsidRDefault="00CA4FF1" w:rsidP="00CA4FF1">
      <w:pPr>
        <w:pStyle w:val="ac"/>
        <w:numPr>
          <w:ilvl w:val="0"/>
          <w:numId w:val="17"/>
        </w:numPr>
        <w:spacing w:before="100" w:beforeAutospacing="1" w:after="0"/>
        <w:jc w:val="both"/>
        <w:rPr>
          <w:lang w:eastAsia="zh-CN"/>
        </w:rPr>
      </w:pPr>
      <w:r>
        <w:rPr>
          <w:lang w:eastAsia="zh-CN"/>
        </w:rPr>
        <w:t>Option 1. Depend</w:t>
      </w:r>
      <w:r w:rsidR="00076DE9">
        <w:rPr>
          <w:lang w:eastAsia="zh-CN"/>
        </w:rPr>
        <w:t>ing</w:t>
      </w:r>
      <w:r>
        <w:rPr>
          <w:lang w:eastAsia="zh-CN"/>
        </w:rPr>
        <w:t xml:space="preserve"> on the UE implementation </w:t>
      </w:r>
      <w:r w:rsidR="00141D44">
        <w:rPr>
          <w:rFonts w:hint="eastAsia"/>
          <w:lang w:eastAsia="zh-CN"/>
        </w:rPr>
        <w:t>t</w:t>
      </w:r>
      <w:r w:rsidR="00141D44">
        <w:rPr>
          <w:lang w:eastAsia="zh-CN"/>
        </w:rPr>
        <w:t xml:space="preserve">o </w:t>
      </w:r>
      <w:r>
        <w:rPr>
          <w:lang w:eastAsia="zh-CN"/>
        </w:rPr>
        <w:t xml:space="preserve">select </w:t>
      </w:r>
      <w:r w:rsidR="0088667C">
        <w:rPr>
          <w:lang w:eastAsia="zh-CN"/>
        </w:rPr>
        <w:t>the prioritized HARQ process ID</w:t>
      </w:r>
      <w:r w:rsidR="00D87077">
        <w:rPr>
          <w:lang w:eastAsia="zh-CN"/>
        </w:rPr>
        <w:t xml:space="preserve"> </w:t>
      </w:r>
      <w:r w:rsidR="008F3BDD">
        <w:rPr>
          <w:lang w:eastAsia="zh-CN"/>
        </w:rPr>
        <w:t>[</w:t>
      </w:r>
      <w:r w:rsidR="00BD1963">
        <w:rPr>
          <w:lang w:eastAsia="zh-CN"/>
        </w:rPr>
        <w:t xml:space="preserve">7, </w:t>
      </w:r>
      <w:r w:rsidR="008C2CCF">
        <w:rPr>
          <w:lang w:eastAsia="zh-CN"/>
        </w:rPr>
        <w:t xml:space="preserve">9, </w:t>
      </w:r>
      <w:r w:rsidR="00202666">
        <w:rPr>
          <w:lang w:eastAsia="zh-CN"/>
        </w:rPr>
        <w:t xml:space="preserve">13, </w:t>
      </w:r>
      <w:r w:rsidR="00472A5E">
        <w:rPr>
          <w:lang w:eastAsia="zh-CN"/>
        </w:rPr>
        <w:t>15</w:t>
      </w:r>
      <w:r w:rsidR="008F3BDD">
        <w:rPr>
          <w:lang w:eastAsia="zh-CN"/>
        </w:rPr>
        <w:t>]</w:t>
      </w:r>
    </w:p>
    <w:p w14:paraId="620D28A9" w14:textId="3C490AF5" w:rsidR="00900F43" w:rsidRDefault="00900F43" w:rsidP="00900F43">
      <w:pPr>
        <w:pStyle w:val="ac"/>
        <w:numPr>
          <w:ilvl w:val="1"/>
          <w:numId w:val="17"/>
        </w:numPr>
        <w:spacing w:before="100" w:beforeAutospacing="1" w:after="0"/>
        <w:jc w:val="both"/>
        <w:rPr>
          <w:lang w:eastAsia="zh-CN"/>
        </w:rPr>
      </w:pPr>
      <w:r>
        <w:rPr>
          <w:rFonts w:hint="eastAsia"/>
          <w:lang w:eastAsia="zh-CN"/>
        </w:rPr>
        <w:lastRenderedPageBreak/>
        <w:t>O</w:t>
      </w:r>
      <w:r>
        <w:rPr>
          <w:lang w:eastAsia="zh-CN"/>
        </w:rPr>
        <w:t>ption 1.1</w:t>
      </w:r>
      <w:r w:rsidR="00D1011E">
        <w:rPr>
          <w:lang w:eastAsia="zh-CN"/>
        </w:rPr>
        <w:t>:</w:t>
      </w:r>
      <w:r w:rsidR="00D1011E" w:rsidRPr="00D1011E">
        <w:rPr>
          <w:lang w:eastAsia="zh-CN"/>
        </w:rPr>
        <w:t xml:space="preserve"> UE implementation selects one HARQ process if</w:t>
      </w:r>
      <w:r w:rsidR="00D1011E">
        <w:rPr>
          <w:lang w:eastAsia="zh-CN"/>
        </w:rPr>
        <w:t xml:space="preserve"> </w:t>
      </w:r>
      <w:r w:rsidR="001E71A6">
        <w:rPr>
          <w:lang w:eastAsia="zh-CN"/>
        </w:rPr>
        <w:t xml:space="preserve">the </w:t>
      </w:r>
      <w:r w:rsidR="00D1011E" w:rsidRPr="00D1011E">
        <w:rPr>
          <w:lang w:eastAsia="zh-CN"/>
        </w:rPr>
        <w:t>retransmission</w:t>
      </w:r>
      <w:r w:rsidR="001E71A6">
        <w:rPr>
          <w:lang w:eastAsia="zh-CN"/>
        </w:rPr>
        <w:t xml:space="preserve"> doesn’t</w:t>
      </w:r>
      <w:r w:rsidR="00D1011E" w:rsidRPr="00D1011E">
        <w:rPr>
          <w:lang w:eastAsia="zh-CN"/>
        </w:rPr>
        <w:t xml:space="preserve"> </w:t>
      </w:r>
      <w:r w:rsidR="00BB2110">
        <w:rPr>
          <w:lang w:eastAsia="zh-CN"/>
        </w:rPr>
        <w:t>exist</w:t>
      </w:r>
      <w:r w:rsidR="00D1011E">
        <w:rPr>
          <w:lang w:eastAsia="zh-CN"/>
        </w:rPr>
        <w:t xml:space="preserve"> [1]</w:t>
      </w:r>
    </w:p>
    <w:p w14:paraId="328CE3D5" w14:textId="626D8EE8" w:rsidR="00900F43" w:rsidRDefault="00900F43" w:rsidP="00B55C80">
      <w:pPr>
        <w:pStyle w:val="ac"/>
        <w:numPr>
          <w:ilvl w:val="1"/>
          <w:numId w:val="17"/>
        </w:numPr>
        <w:spacing w:before="100" w:beforeAutospacing="1" w:after="0"/>
        <w:jc w:val="both"/>
        <w:rPr>
          <w:lang w:eastAsia="zh-CN"/>
        </w:rPr>
      </w:pPr>
      <w:r>
        <w:rPr>
          <w:rFonts w:hint="eastAsia"/>
          <w:lang w:eastAsia="zh-CN"/>
        </w:rPr>
        <w:t>O</w:t>
      </w:r>
      <w:r>
        <w:rPr>
          <w:lang w:eastAsia="zh-CN"/>
        </w:rPr>
        <w:t>ption 1.2</w:t>
      </w:r>
      <w:r w:rsidR="00016CAB">
        <w:rPr>
          <w:lang w:eastAsia="zh-CN"/>
        </w:rPr>
        <w:t xml:space="preserve">: </w:t>
      </w:r>
      <w:r w:rsidR="00016CAB" w:rsidRPr="00D1011E">
        <w:rPr>
          <w:lang w:eastAsia="zh-CN"/>
        </w:rPr>
        <w:t>UE implementation selects one HARQ process if</w:t>
      </w:r>
      <w:r w:rsidR="00016CAB">
        <w:rPr>
          <w:lang w:eastAsia="zh-CN"/>
        </w:rPr>
        <w:t xml:space="preserve"> the collision is between</w:t>
      </w:r>
      <w:r w:rsidR="00016CAB" w:rsidRPr="00D1011E">
        <w:rPr>
          <w:lang w:eastAsia="zh-CN"/>
        </w:rPr>
        <w:t xml:space="preserve"> </w:t>
      </w:r>
      <w:r w:rsidR="00036D6F">
        <w:rPr>
          <w:lang w:eastAsia="zh-CN"/>
        </w:rPr>
        <w:t xml:space="preserve">the </w:t>
      </w:r>
      <w:r w:rsidR="00016CAB" w:rsidRPr="00141A5D">
        <w:rPr>
          <w:lang w:eastAsia="zh-CN"/>
        </w:rPr>
        <w:t>retransmission</w:t>
      </w:r>
      <w:r w:rsidR="00016CAB">
        <w:rPr>
          <w:lang w:eastAsia="zh-CN"/>
        </w:rPr>
        <w:t>s</w:t>
      </w:r>
      <w:r w:rsidR="00036D6F">
        <w:rPr>
          <w:lang w:eastAsia="zh-CN"/>
        </w:rPr>
        <w:t xml:space="preserve">. </w:t>
      </w:r>
      <w:r w:rsidR="00016CAB">
        <w:rPr>
          <w:lang w:eastAsia="zh-CN"/>
        </w:rPr>
        <w:t>[10]</w:t>
      </w:r>
    </w:p>
    <w:p w14:paraId="555221E7" w14:textId="3C5EE625" w:rsidR="00472A5E" w:rsidRDefault="00CA4FF1" w:rsidP="0010322D">
      <w:pPr>
        <w:pStyle w:val="ac"/>
        <w:numPr>
          <w:ilvl w:val="0"/>
          <w:numId w:val="17"/>
        </w:numPr>
        <w:spacing w:before="100" w:beforeAutospacing="1" w:after="0"/>
        <w:jc w:val="both"/>
        <w:rPr>
          <w:lang w:eastAsia="zh-CN"/>
        </w:rPr>
      </w:pPr>
      <w:r>
        <w:rPr>
          <w:lang w:eastAsia="zh-CN"/>
        </w:rPr>
        <w:t>Option 2. The UE prioritizes retransmission</w:t>
      </w:r>
      <w:r w:rsidR="00065363">
        <w:rPr>
          <w:lang w:eastAsia="zh-CN"/>
        </w:rPr>
        <w:t xml:space="preserve">, i.e. </w:t>
      </w:r>
      <w:r w:rsidR="00065363" w:rsidRPr="00141A5D">
        <w:rPr>
          <w:lang w:eastAsia="zh-CN"/>
        </w:rPr>
        <w:t xml:space="preserve">UE prioritizes a HARQ process for retransmission if </w:t>
      </w:r>
      <w:r w:rsidR="00065363">
        <w:rPr>
          <w:lang w:eastAsia="zh-CN"/>
        </w:rPr>
        <w:t xml:space="preserve">the collision is between </w:t>
      </w:r>
      <w:r w:rsidR="00065363" w:rsidRPr="00141A5D">
        <w:rPr>
          <w:lang w:eastAsia="zh-CN"/>
        </w:rPr>
        <w:t xml:space="preserve">the retransmission </w:t>
      </w:r>
      <w:r w:rsidR="00065363">
        <w:rPr>
          <w:lang w:eastAsia="zh-CN"/>
        </w:rPr>
        <w:t>and the initial transmission</w:t>
      </w:r>
      <w:r w:rsidR="00065363" w:rsidRPr="00141A5D">
        <w:rPr>
          <w:lang w:eastAsia="zh-CN"/>
        </w:rPr>
        <w:t>.</w:t>
      </w:r>
      <w:r w:rsidR="00065363">
        <w:rPr>
          <w:lang w:eastAsia="zh-CN"/>
        </w:rPr>
        <w:t xml:space="preserve"> [1, 3, 7, 8, 10]</w:t>
      </w:r>
    </w:p>
    <w:p w14:paraId="30EAA3DA" w14:textId="33D16842" w:rsidR="00134D5B" w:rsidRPr="00FB4BCA" w:rsidRDefault="00CA4FF1" w:rsidP="00692393">
      <w:pPr>
        <w:pStyle w:val="ac"/>
        <w:numPr>
          <w:ilvl w:val="0"/>
          <w:numId w:val="17"/>
        </w:numPr>
        <w:spacing w:before="100" w:beforeAutospacing="1" w:after="0"/>
        <w:jc w:val="both"/>
        <w:rPr>
          <w:lang w:eastAsia="zh-CN"/>
        </w:rPr>
      </w:pPr>
      <w:r>
        <w:rPr>
          <w:lang w:eastAsia="zh-CN"/>
        </w:rPr>
        <w:t xml:space="preserve">Option 3. </w:t>
      </w:r>
      <w:r w:rsidR="00303896">
        <w:rPr>
          <w:lang w:eastAsia="zh-CN"/>
        </w:rPr>
        <w:t>A</w:t>
      </w:r>
      <w:r w:rsidR="00303896" w:rsidRPr="00303896">
        <w:rPr>
          <w:lang w:eastAsia="zh-CN"/>
        </w:rPr>
        <w:t>mong pending retransmissions of the same priority, the UE prioritizes retransmissions of HARQ processes for which NACK has been received on DFI over those that have not.</w:t>
      </w:r>
      <w:r w:rsidR="00303896">
        <w:rPr>
          <w:lang w:eastAsia="zh-CN"/>
        </w:rPr>
        <w:t>[13]</w:t>
      </w:r>
    </w:p>
    <w:p w14:paraId="4BA66E8B" w14:textId="2A9D0A14" w:rsidR="00CA4FF1" w:rsidRPr="00CA4FF1" w:rsidRDefault="00CA4FF1" w:rsidP="00CA4FF1">
      <w:pPr>
        <w:spacing w:before="100" w:beforeAutospacing="1" w:after="0"/>
        <w:jc w:val="both"/>
        <w:rPr>
          <w:lang w:eastAsia="zh-CN"/>
        </w:rPr>
      </w:pPr>
      <w:r w:rsidRPr="002F78B5">
        <w:rPr>
          <w:lang w:eastAsia="zh-CN"/>
        </w:rPr>
        <w:t xml:space="preserve">[Rapporteur summary] </w:t>
      </w:r>
      <w:r w:rsidR="00241011">
        <w:rPr>
          <w:lang w:eastAsia="zh-CN"/>
        </w:rPr>
        <w:t>Eight</w:t>
      </w:r>
      <w:r w:rsidRPr="002F78B5">
        <w:rPr>
          <w:lang w:eastAsia="zh-CN"/>
        </w:rPr>
        <w:t xml:space="preserve"> companies mentioned th</w:t>
      </w:r>
      <w:r>
        <w:rPr>
          <w:lang w:eastAsia="zh-CN"/>
        </w:rPr>
        <w:t>is issue</w:t>
      </w:r>
      <w:r w:rsidRPr="002F78B5">
        <w:rPr>
          <w:lang w:eastAsia="zh-CN"/>
        </w:rPr>
        <w:t xml:space="preserve"> in their contributions </w:t>
      </w:r>
      <w:r>
        <w:rPr>
          <w:lang w:eastAsia="zh-CN"/>
        </w:rPr>
        <w:t xml:space="preserve">and </w:t>
      </w:r>
      <w:r w:rsidR="00B451E9">
        <w:rPr>
          <w:lang w:eastAsia="zh-CN"/>
        </w:rPr>
        <w:t>the solutions are diverse.</w:t>
      </w:r>
      <w:r w:rsidR="00607C29">
        <w:rPr>
          <w:lang w:eastAsia="zh-CN"/>
        </w:rPr>
        <w:t xml:space="preserve"> </w:t>
      </w:r>
      <w:r>
        <w:rPr>
          <w:lang w:eastAsia="zh-CN"/>
        </w:rPr>
        <w:t xml:space="preserve">It is </w:t>
      </w:r>
      <w:r w:rsidR="00D74DB8">
        <w:rPr>
          <w:lang w:eastAsia="zh-CN"/>
        </w:rPr>
        <w:t xml:space="preserve">the </w:t>
      </w:r>
      <w:r>
        <w:rPr>
          <w:lang w:eastAsia="ko-KR"/>
        </w:rPr>
        <w:t>r</w:t>
      </w:r>
      <w:r w:rsidRPr="00492270">
        <w:rPr>
          <w:lang w:eastAsia="ko-KR"/>
        </w:rPr>
        <w:t>apporteur’s understanding</w:t>
      </w:r>
      <w:r>
        <w:rPr>
          <w:lang w:eastAsia="ko-KR"/>
        </w:rPr>
        <w:t xml:space="preserve"> that each solution has its pros and cons</w:t>
      </w:r>
      <w:r w:rsidR="00607C29">
        <w:rPr>
          <w:lang w:eastAsia="ko-KR"/>
        </w:rPr>
        <w:t>, and there is no clear majority view</w:t>
      </w:r>
      <w:r>
        <w:rPr>
          <w:lang w:eastAsia="ko-KR"/>
        </w:rPr>
        <w:t xml:space="preserve">. </w:t>
      </w:r>
      <w:r w:rsidRPr="00CA4FF1">
        <w:rPr>
          <w:lang w:eastAsia="ko-KR"/>
        </w:rPr>
        <w:t xml:space="preserve">Therefore, </w:t>
      </w:r>
      <w:r w:rsidR="007C6E32">
        <w:rPr>
          <w:lang w:eastAsia="ko-KR"/>
        </w:rPr>
        <w:t>the r</w:t>
      </w:r>
      <w:r w:rsidR="007C6E32" w:rsidRPr="00492270">
        <w:rPr>
          <w:lang w:eastAsia="ko-KR"/>
        </w:rPr>
        <w:t>apporteur</w:t>
      </w:r>
      <w:r w:rsidR="007C6E32" w:rsidRPr="00CA4FF1">
        <w:rPr>
          <w:lang w:eastAsia="ko-KR"/>
        </w:rPr>
        <w:t xml:space="preserve"> </w:t>
      </w:r>
      <w:r w:rsidR="007C6E32">
        <w:rPr>
          <w:lang w:eastAsia="ko-KR"/>
        </w:rPr>
        <w:t xml:space="preserve">suggests to </w:t>
      </w:r>
      <w:r w:rsidRPr="00CA4FF1">
        <w:rPr>
          <w:lang w:eastAsia="ko-KR"/>
        </w:rPr>
        <w:t xml:space="preserve">further discuss and down-select the solution, so the proposal </w:t>
      </w:r>
      <w:r w:rsidR="006B2BCC">
        <w:rPr>
          <w:lang w:eastAsia="ko-KR"/>
        </w:rPr>
        <w:t xml:space="preserve">is </w:t>
      </w:r>
      <w:r w:rsidRPr="00CA4FF1">
        <w:rPr>
          <w:lang w:eastAsia="ko-KR"/>
        </w:rPr>
        <w:t>marked with [Prioritized to be discussed]</w:t>
      </w:r>
      <w:r>
        <w:rPr>
          <w:lang w:eastAsia="ko-KR"/>
        </w:rPr>
        <w:t>.</w:t>
      </w:r>
    </w:p>
    <w:p w14:paraId="4EE95A85" w14:textId="4CF4DDED" w:rsidR="003451FC" w:rsidRDefault="003451FC" w:rsidP="003451FC">
      <w:pPr>
        <w:pStyle w:val="ae"/>
        <w:rPr>
          <w:b/>
        </w:rPr>
      </w:pPr>
      <w:r w:rsidRPr="00F33337">
        <w:rPr>
          <w:b/>
          <w:u w:val="single"/>
        </w:rPr>
        <w:t xml:space="preserve">Proposal </w:t>
      </w:r>
      <w:r w:rsidR="00075D6E">
        <w:rPr>
          <w:b/>
          <w:u w:val="single"/>
        </w:rPr>
        <w:t>1</w:t>
      </w:r>
      <w:r w:rsidRPr="00F33337">
        <w:rPr>
          <w:b/>
          <w:u w:val="single"/>
        </w:rPr>
        <w:t>:</w:t>
      </w:r>
      <w:r w:rsidRPr="00F33337">
        <w:rPr>
          <w:b/>
        </w:rPr>
        <w:t xml:space="preserve"> </w:t>
      </w:r>
      <w:r>
        <w:rPr>
          <w:b/>
        </w:rPr>
        <w:t>R</w:t>
      </w:r>
      <w:r w:rsidRPr="00413898">
        <w:rPr>
          <w:b/>
        </w:rPr>
        <w:t xml:space="preserve">AN2 further discusses the options for HPI selection among </w:t>
      </w:r>
      <w:r>
        <w:rPr>
          <w:b/>
        </w:rPr>
        <w:t>HARQ processes</w:t>
      </w:r>
      <w:r w:rsidRPr="00413898">
        <w:rPr>
          <w:b/>
        </w:rPr>
        <w:t xml:space="preserve"> with equal priority</w:t>
      </w:r>
      <w:r>
        <w:rPr>
          <w:b/>
        </w:rPr>
        <w:t xml:space="preserve">, </w:t>
      </w:r>
      <w:r w:rsidRPr="00413898">
        <w:rPr>
          <w:b/>
        </w:rPr>
        <w:t>which may include combinations of some of the listed options.</w:t>
      </w:r>
    </w:p>
    <w:p w14:paraId="6E2DF935" w14:textId="3EA0FD72" w:rsidR="00075D6E" w:rsidRPr="00DD2E70" w:rsidRDefault="00075D6E" w:rsidP="00075D6E">
      <w:pPr>
        <w:pStyle w:val="ac"/>
        <w:numPr>
          <w:ilvl w:val="0"/>
          <w:numId w:val="17"/>
        </w:numPr>
        <w:spacing w:before="100" w:beforeAutospacing="1" w:after="0"/>
        <w:jc w:val="both"/>
        <w:rPr>
          <w:rFonts w:eastAsia="Times New Roman"/>
          <w:b/>
        </w:rPr>
      </w:pPr>
      <w:r w:rsidRPr="00DD2E70">
        <w:rPr>
          <w:rFonts w:eastAsia="Times New Roman"/>
          <w:b/>
        </w:rPr>
        <w:t>Option 1</w:t>
      </w:r>
      <w:r w:rsidR="00FD7DE8">
        <w:rPr>
          <w:rFonts w:eastAsia="Times New Roman"/>
          <w:b/>
        </w:rPr>
        <w:t xml:space="preserve"> (6/8)</w:t>
      </w:r>
      <w:r w:rsidRPr="00DD2E70">
        <w:rPr>
          <w:rFonts w:eastAsia="Times New Roman"/>
          <w:b/>
        </w:rPr>
        <w:t>. Depending on the UE implementation selects the prioritized HARQ process ID</w:t>
      </w:r>
      <w:r>
        <w:rPr>
          <w:rFonts w:eastAsia="Times New Roman"/>
          <w:b/>
        </w:rPr>
        <w:t>.</w:t>
      </w:r>
    </w:p>
    <w:p w14:paraId="2074BD6D" w14:textId="43066419" w:rsidR="00075D6E" w:rsidRPr="00DD2E70" w:rsidRDefault="00075D6E" w:rsidP="00075D6E">
      <w:pPr>
        <w:pStyle w:val="ac"/>
        <w:numPr>
          <w:ilvl w:val="0"/>
          <w:numId w:val="17"/>
        </w:numPr>
        <w:spacing w:before="100" w:beforeAutospacing="1" w:after="0"/>
        <w:jc w:val="both"/>
        <w:rPr>
          <w:rFonts w:eastAsia="Times New Roman"/>
          <w:b/>
        </w:rPr>
      </w:pPr>
      <w:r w:rsidRPr="00DD2E70">
        <w:rPr>
          <w:rFonts w:eastAsia="Times New Roman"/>
          <w:b/>
        </w:rPr>
        <w:t>Option 2</w:t>
      </w:r>
      <w:r w:rsidR="00FD7DE8">
        <w:rPr>
          <w:rFonts w:eastAsia="Times New Roman"/>
          <w:b/>
        </w:rPr>
        <w:t xml:space="preserve"> (5/8)</w:t>
      </w:r>
      <w:r w:rsidR="00FD7DE8" w:rsidRPr="00DD2E70">
        <w:rPr>
          <w:rFonts w:eastAsia="Times New Roman"/>
          <w:b/>
        </w:rPr>
        <w:t>.</w:t>
      </w:r>
      <w:r w:rsidRPr="00DD2E70">
        <w:rPr>
          <w:rFonts w:eastAsia="Times New Roman"/>
          <w:b/>
        </w:rPr>
        <w:t xml:space="preserve"> The UE prioritizes retransmission, i.e. UE prioritizes a HARQ process for retransmission if the collision is between the retransmission and the initial transmission. </w:t>
      </w:r>
    </w:p>
    <w:p w14:paraId="3993B67F" w14:textId="3894ED6C" w:rsidR="00075D6E" w:rsidRPr="00DD2E70" w:rsidRDefault="00075D6E" w:rsidP="00075D6E">
      <w:pPr>
        <w:pStyle w:val="ac"/>
        <w:numPr>
          <w:ilvl w:val="0"/>
          <w:numId w:val="17"/>
        </w:numPr>
        <w:spacing w:before="100" w:beforeAutospacing="1" w:after="0"/>
        <w:jc w:val="both"/>
        <w:rPr>
          <w:rFonts w:eastAsia="Times New Roman"/>
          <w:b/>
        </w:rPr>
      </w:pPr>
      <w:r w:rsidRPr="00DD2E70">
        <w:rPr>
          <w:rFonts w:eastAsia="Times New Roman"/>
          <w:b/>
        </w:rPr>
        <w:t>Option 3</w:t>
      </w:r>
      <w:r w:rsidR="00FD7DE8">
        <w:rPr>
          <w:rFonts w:eastAsia="Times New Roman"/>
          <w:b/>
        </w:rPr>
        <w:t xml:space="preserve"> (1/8)</w:t>
      </w:r>
      <w:r w:rsidRPr="00DD2E70">
        <w:rPr>
          <w:rFonts w:eastAsia="Times New Roman"/>
          <w:b/>
        </w:rPr>
        <w:t>. Among pending retransmissions of the same priority, the UE prioritizes retransmissions of HARQ processes for which NACK has been received on DFI over those that have not.</w:t>
      </w:r>
    </w:p>
    <w:p w14:paraId="36BD3C03" w14:textId="77777777" w:rsidR="00CA4FF1" w:rsidRDefault="00CA4FF1" w:rsidP="00692393">
      <w:pPr>
        <w:spacing w:before="100" w:beforeAutospacing="1" w:after="0"/>
        <w:jc w:val="both"/>
        <w:rPr>
          <w:lang w:eastAsia="zh-CN"/>
        </w:rPr>
      </w:pPr>
    </w:p>
    <w:tbl>
      <w:tblPr>
        <w:tblStyle w:val="af0"/>
        <w:tblW w:w="0" w:type="auto"/>
        <w:tblLook w:val="04A0" w:firstRow="1" w:lastRow="0" w:firstColumn="1" w:lastColumn="0" w:noHBand="0" w:noVBand="1"/>
      </w:tblPr>
      <w:tblGrid>
        <w:gridCol w:w="2035"/>
        <w:gridCol w:w="6128"/>
        <w:gridCol w:w="1468"/>
      </w:tblGrid>
      <w:tr w:rsidR="007D5AFA" w:rsidRPr="00672D35" w14:paraId="14A550A8" w14:textId="77777777" w:rsidTr="00E137A2">
        <w:tc>
          <w:tcPr>
            <w:tcW w:w="1337" w:type="dxa"/>
          </w:tcPr>
          <w:p w14:paraId="344DD595" w14:textId="77777777" w:rsidR="00CA4FF1" w:rsidRPr="00672D35" w:rsidRDefault="00CA4FF1" w:rsidP="00E137A2">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738" w:type="dxa"/>
          </w:tcPr>
          <w:p w14:paraId="29078CDF" w14:textId="77777777" w:rsidR="00CA4FF1" w:rsidRPr="00672D35" w:rsidRDefault="00CA4FF1" w:rsidP="00E137A2">
            <w:pPr>
              <w:jc w:val="center"/>
              <w:rPr>
                <w:rFonts w:cs="Arial"/>
                <w:sz w:val="16"/>
                <w:szCs w:val="16"/>
              </w:rPr>
            </w:pPr>
            <w:r w:rsidRPr="00672D35">
              <w:rPr>
                <w:rFonts w:cs="Arial"/>
                <w:sz w:val="16"/>
                <w:szCs w:val="16"/>
              </w:rPr>
              <w:t>Involved Proposals</w:t>
            </w:r>
          </w:p>
        </w:tc>
        <w:tc>
          <w:tcPr>
            <w:tcW w:w="1554" w:type="dxa"/>
          </w:tcPr>
          <w:p w14:paraId="21B41564" w14:textId="77777777" w:rsidR="00CA4FF1" w:rsidRPr="00672D35" w:rsidRDefault="00CA4FF1" w:rsidP="00E137A2">
            <w:pPr>
              <w:jc w:val="center"/>
              <w:rPr>
                <w:rFonts w:cs="Arial"/>
                <w:sz w:val="16"/>
                <w:szCs w:val="16"/>
              </w:rPr>
            </w:pPr>
            <w:r w:rsidRPr="00672D35">
              <w:rPr>
                <w:rFonts w:cs="Arial"/>
                <w:sz w:val="16"/>
                <w:szCs w:val="16"/>
              </w:rPr>
              <w:t>Source</w:t>
            </w:r>
          </w:p>
        </w:tc>
      </w:tr>
      <w:tr w:rsidR="007D5AFA" w:rsidRPr="00672D35" w14:paraId="0AF685E8" w14:textId="77777777" w:rsidTr="00E137A2">
        <w:tc>
          <w:tcPr>
            <w:tcW w:w="1337" w:type="dxa"/>
          </w:tcPr>
          <w:p w14:paraId="33D40C4C" w14:textId="47CB4370" w:rsidR="008F3BDD" w:rsidRPr="00E92FE1" w:rsidRDefault="008F3BDD" w:rsidP="008F3BDD">
            <w:pPr>
              <w:pStyle w:val="Doc-title"/>
              <w:rPr>
                <w:rFonts w:ascii="Times New Roman" w:hAnsi="Times New Roman" w:cs="Times New Roman"/>
                <w:sz w:val="16"/>
                <w:szCs w:val="16"/>
              </w:rPr>
            </w:pPr>
            <w:r w:rsidRPr="00E92FE1">
              <w:rPr>
                <w:rFonts w:ascii="Times New Roman" w:hAnsi="Times New Roman" w:cs="Times New Roman"/>
                <w:sz w:val="16"/>
                <w:szCs w:val="16"/>
              </w:rPr>
              <w:t>[1] R2-2109600</w:t>
            </w:r>
          </w:p>
          <w:p w14:paraId="251400C5" w14:textId="303D1ED1" w:rsidR="00CA4FF1" w:rsidRPr="00E92FE1" w:rsidRDefault="00CA4FF1" w:rsidP="00E137A2">
            <w:pPr>
              <w:rPr>
                <w:rFonts w:cs="Arial"/>
                <w:sz w:val="16"/>
                <w:szCs w:val="16"/>
              </w:rPr>
            </w:pPr>
          </w:p>
        </w:tc>
        <w:tc>
          <w:tcPr>
            <w:tcW w:w="6738" w:type="dxa"/>
          </w:tcPr>
          <w:p w14:paraId="1FBA1F38" w14:textId="1F66FA98" w:rsidR="00CA4FF1" w:rsidRPr="00E92FE1" w:rsidRDefault="008F3BDD" w:rsidP="00E137A2">
            <w:pPr>
              <w:rPr>
                <w:rFonts w:cs="Arial"/>
                <w:sz w:val="16"/>
                <w:szCs w:val="16"/>
              </w:rPr>
            </w:pPr>
            <w:r w:rsidRPr="00E92FE1">
              <w:rPr>
                <w:rFonts w:cs="Arial"/>
                <w:sz w:val="16"/>
                <w:szCs w:val="16"/>
              </w:rPr>
              <w:t>Proposal 5: When two or more HARQ processes have the same also highest priority, UE can further prioritize a HARQ process for retransmission if exists. Otherwise, UE implementation selects one HARQ process for the CG occasion from the HARQ processes with the highest priority.</w:t>
            </w:r>
          </w:p>
        </w:tc>
        <w:tc>
          <w:tcPr>
            <w:tcW w:w="1554" w:type="dxa"/>
          </w:tcPr>
          <w:p w14:paraId="424C7A24" w14:textId="671A1B7E" w:rsidR="00CA4FF1" w:rsidRPr="00E92FE1" w:rsidRDefault="008F3BDD" w:rsidP="00E137A2">
            <w:pPr>
              <w:rPr>
                <w:rFonts w:cs="Arial"/>
                <w:sz w:val="16"/>
                <w:szCs w:val="16"/>
              </w:rPr>
            </w:pPr>
            <w:r w:rsidRPr="00E92FE1">
              <w:rPr>
                <w:sz w:val="16"/>
                <w:szCs w:val="16"/>
              </w:rPr>
              <w:t xml:space="preserve">Huawei, </w:t>
            </w:r>
            <w:proofErr w:type="spellStart"/>
            <w:r w:rsidRPr="00E92FE1">
              <w:rPr>
                <w:sz w:val="16"/>
                <w:szCs w:val="16"/>
              </w:rPr>
              <w:t>HiSilicon</w:t>
            </w:r>
            <w:proofErr w:type="spellEnd"/>
          </w:p>
        </w:tc>
      </w:tr>
      <w:tr w:rsidR="007D5AFA" w:rsidRPr="00672D35" w14:paraId="2E0E4751" w14:textId="77777777" w:rsidTr="00E137A2">
        <w:tc>
          <w:tcPr>
            <w:tcW w:w="1337" w:type="dxa"/>
          </w:tcPr>
          <w:p w14:paraId="2E7BCC0E" w14:textId="0C23673C" w:rsidR="00CA4FF1" w:rsidRPr="00E92FE1" w:rsidRDefault="008F3BDD" w:rsidP="00E137A2">
            <w:pPr>
              <w:rPr>
                <w:rFonts w:cs="Arial"/>
                <w:sz w:val="16"/>
                <w:szCs w:val="16"/>
              </w:rPr>
            </w:pPr>
            <w:r w:rsidRPr="00E92FE1">
              <w:rPr>
                <w:sz w:val="16"/>
                <w:szCs w:val="16"/>
              </w:rPr>
              <w:t>[3] R2-2109777</w:t>
            </w:r>
            <w:r w:rsidRPr="00E92FE1">
              <w:rPr>
                <w:sz w:val="16"/>
                <w:szCs w:val="16"/>
              </w:rPr>
              <w:tab/>
            </w:r>
          </w:p>
        </w:tc>
        <w:tc>
          <w:tcPr>
            <w:tcW w:w="6738" w:type="dxa"/>
          </w:tcPr>
          <w:p w14:paraId="3F149A62" w14:textId="44509AC8" w:rsidR="00CA4FF1" w:rsidRPr="00E92FE1" w:rsidRDefault="008F3BDD" w:rsidP="00E137A2">
            <w:pPr>
              <w:rPr>
                <w:rFonts w:cs="Arial"/>
                <w:sz w:val="16"/>
                <w:szCs w:val="16"/>
              </w:rPr>
            </w:pPr>
            <w:r w:rsidRPr="00E92FE1">
              <w:rPr>
                <w:rFonts w:cs="Arial"/>
                <w:sz w:val="16"/>
                <w:szCs w:val="16"/>
              </w:rPr>
              <w:t>Proposal 1</w:t>
            </w:r>
            <w:r w:rsidRPr="00E92FE1">
              <w:rPr>
                <w:rFonts w:cs="Arial"/>
                <w:sz w:val="16"/>
                <w:szCs w:val="16"/>
              </w:rPr>
              <w:tab/>
              <w:t xml:space="preserve">When </w:t>
            </w:r>
            <w:proofErr w:type="spellStart"/>
            <w:r w:rsidRPr="00E92FE1">
              <w:rPr>
                <w:rFonts w:cs="Arial"/>
                <w:sz w:val="16"/>
                <w:szCs w:val="16"/>
              </w:rPr>
              <w:t>lch-basedPrioritization</w:t>
            </w:r>
            <w:proofErr w:type="spellEnd"/>
            <w:r w:rsidRPr="00E92FE1">
              <w:rPr>
                <w:rFonts w:cs="Arial"/>
                <w:sz w:val="16"/>
                <w:szCs w:val="16"/>
              </w:rPr>
              <w:t>, cg-</w:t>
            </w:r>
            <w:proofErr w:type="spellStart"/>
            <w:r w:rsidRPr="00E92FE1">
              <w:rPr>
                <w:rFonts w:cs="Arial"/>
                <w:sz w:val="16"/>
                <w:szCs w:val="16"/>
              </w:rPr>
              <w:t>RetransmissionTimer</w:t>
            </w:r>
            <w:proofErr w:type="spellEnd"/>
            <w:r w:rsidRPr="00E92FE1">
              <w:rPr>
                <w:rFonts w:cs="Arial"/>
                <w:sz w:val="16"/>
                <w:szCs w:val="16"/>
              </w:rPr>
              <w:t xml:space="preserve"> and </w:t>
            </w:r>
            <w:proofErr w:type="spellStart"/>
            <w:r w:rsidRPr="00E92FE1">
              <w:rPr>
                <w:rFonts w:cs="Arial"/>
                <w:sz w:val="16"/>
                <w:szCs w:val="16"/>
              </w:rPr>
              <w:t>intraCG</w:t>
            </w:r>
            <w:proofErr w:type="spellEnd"/>
            <w:r w:rsidRPr="00E92FE1">
              <w:rPr>
                <w:rFonts w:cs="Arial"/>
                <w:sz w:val="16"/>
                <w:szCs w:val="16"/>
              </w:rPr>
              <w:t xml:space="preserve">-Prioritization are configured, if the </w:t>
            </w:r>
            <w:proofErr w:type="spellStart"/>
            <w:r w:rsidRPr="00E92FE1">
              <w:rPr>
                <w:rFonts w:cs="Arial"/>
                <w:sz w:val="16"/>
                <w:szCs w:val="16"/>
              </w:rPr>
              <w:t>priortiy</w:t>
            </w:r>
            <w:proofErr w:type="spellEnd"/>
            <w:r w:rsidRPr="00E92FE1">
              <w:rPr>
                <w:rFonts w:cs="Arial"/>
                <w:sz w:val="16"/>
                <w:szCs w:val="16"/>
              </w:rPr>
              <w:t xml:space="preserve"> of HARQ processes of retransmission and initial transmission are equal, HARQ Process ID of the retransmission is selected.</w:t>
            </w:r>
          </w:p>
        </w:tc>
        <w:tc>
          <w:tcPr>
            <w:tcW w:w="1554" w:type="dxa"/>
          </w:tcPr>
          <w:p w14:paraId="14738050" w14:textId="5243BFD6" w:rsidR="00CA4FF1" w:rsidRPr="00E92FE1" w:rsidRDefault="008F3BDD" w:rsidP="00E137A2">
            <w:pPr>
              <w:rPr>
                <w:rFonts w:cs="Arial"/>
                <w:sz w:val="16"/>
                <w:szCs w:val="16"/>
              </w:rPr>
            </w:pPr>
            <w:r w:rsidRPr="00E92FE1">
              <w:rPr>
                <w:sz w:val="16"/>
                <w:szCs w:val="16"/>
              </w:rPr>
              <w:t>Ericsson</w:t>
            </w:r>
          </w:p>
        </w:tc>
      </w:tr>
      <w:tr w:rsidR="008F3BDD" w:rsidRPr="00672D35" w14:paraId="3583987F" w14:textId="77777777" w:rsidTr="00E137A2">
        <w:tc>
          <w:tcPr>
            <w:tcW w:w="1337" w:type="dxa"/>
          </w:tcPr>
          <w:p w14:paraId="50D131BF" w14:textId="02F87841" w:rsidR="008F3BDD" w:rsidRPr="00E92FE1" w:rsidRDefault="00E92FE1" w:rsidP="00E92FE1">
            <w:pPr>
              <w:pStyle w:val="Doc-title"/>
              <w:rPr>
                <w:sz w:val="16"/>
                <w:szCs w:val="16"/>
              </w:rPr>
            </w:pPr>
            <w:r w:rsidRPr="00E92FE1">
              <w:rPr>
                <w:rFonts w:ascii="Times New Roman" w:hAnsi="Times New Roman" w:cs="Times New Roman"/>
                <w:sz w:val="16"/>
                <w:szCs w:val="16"/>
              </w:rPr>
              <w:t>[7] R2-2110443</w:t>
            </w:r>
          </w:p>
        </w:tc>
        <w:tc>
          <w:tcPr>
            <w:tcW w:w="6738" w:type="dxa"/>
          </w:tcPr>
          <w:p w14:paraId="5389C2E3" w14:textId="77777777" w:rsidR="00E92FE1" w:rsidRPr="00E92FE1" w:rsidRDefault="00E92FE1" w:rsidP="00E92FE1">
            <w:pPr>
              <w:jc w:val="both"/>
              <w:rPr>
                <w:bCs/>
                <w:sz w:val="16"/>
                <w:szCs w:val="16"/>
              </w:rPr>
            </w:pPr>
            <w:bookmarkStart w:id="9" w:name="_Hlk86064669"/>
            <w:r w:rsidRPr="00E92FE1">
              <w:rPr>
                <w:bCs/>
                <w:sz w:val="16"/>
                <w:szCs w:val="16"/>
              </w:rPr>
              <w:t>Proposal 2: When two or more HARQ processes that can be selected for a configured grant have the same data priority, RAN2 may consider the following options:</w:t>
            </w:r>
          </w:p>
          <w:p w14:paraId="67065D79" w14:textId="77777777" w:rsidR="00E92FE1" w:rsidRPr="00E92FE1" w:rsidRDefault="00E92FE1" w:rsidP="00E92FE1">
            <w:pPr>
              <w:pStyle w:val="ac"/>
              <w:numPr>
                <w:ilvl w:val="0"/>
                <w:numId w:val="18"/>
              </w:numPr>
              <w:jc w:val="both"/>
              <w:rPr>
                <w:bCs/>
                <w:sz w:val="16"/>
                <w:szCs w:val="16"/>
              </w:rPr>
            </w:pPr>
            <w:r w:rsidRPr="00E92FE1">
              <w:rPr>
                <w:bCs/>
                <w:sz w:val="16"/>
                <w:szCs w:val="16"/>
              </w:rPr>
              <w:t>Option 1 – The UE prioritize the HARQ PID based on implementation.</w:t>
            </w:r>
          </w:p>
          <w:p w14:paraId="046E4E66" w14:textId="753C5383" w:rsidR="008F3BDD" w:rsidRPr="00E92FE1" w:rsidRDefault="00E92FE1" w:rsidP="00E137A2">
            <w:pPr>
              <w:pStyle w:val="ac"/>
              <w:numPr>
                <w:ilvl w:val="0"/>
                <w:numId w:val="18"/>
              </w:numPr>
              <w:jc w:val="both"/>
              <w:rPr>
                <w:bCs/>
                <w:sz w:val="16"/>
                <w:szCs w:val="16"/>
              </w:rPr>
            </w:pPr>
            <w:r w:rsidRPr="00E92FE1">
              <w:rPr>
                <w:bCs/>
                <w:sz w:val="16"/>
                <w:szCs w:val="16"/>
              </w:rPr>
              <w:t xml:space="preserve">Option 2 – The UE </w:t>
            </w:r>
            <w:proofErr w:type="spellStart"/>
            <w:r w:rsidRPr="00E92FE1">
              <w:rPr>
                <w:bCs/>
                <w:sz w:val="16"/>
                <w:szCs w:val="16"/>
              </w:rPr>
              <w:t>fallback</w:t>
            </w:r>
            <w:proofErr w:type="spellEnd"/>
            <w:r w:rsidRPr="00E92FE1">
              <w:rPr>
                <w:bCs/>
                <w:sz w:val="16"/>
                <w:szCs w:val="16"/>
              </w:rPr>
              <w:t xml:space="preserve"> to Rel-16 mechanism and prioritize retransmission before initial transmission.</w:t>
            </w:r>
            <w:bookmarkEnd w:id="9"/>
          </w:p>
        </w:tc>
        <w:tc>
          <w:tcPr>
            <w:tcW w:w="1554" w:type="dxa"/>
          </w:tcPr>
          <w:p w14:paraId="16C242A6" w14:textId="746C8A09" w:rsidR="008F3BDD" w:rsidRPr="00E92FE1" w:rsidRDefault="00E92FE1" w:rsidP="00E137A2">
            <w:pPr>
              <w:rPr>
                <w:rFonts w:cs="Arial"/>
                <w:sz w:val="16"/>
                <w:szCs w:val="16"/>
              </w:rPr>
            </w:pPr>
            <w:r w:rsidRPr="00E92FE1">
              <w:rPr>
                <w:sz w:val="16"/>
                <w:szCs w:val="16"/>
              </w:rPr>
              <w:t>Nokia, Nokia Shanghai Bell</w:t>
            </w:r>
          </w:p>
        </w:tc>
      </w:tr>
      <w:tr w:rsidR="008F3BDD" w:rsidRPr="008C6420" w14:paraId="4F9ED4BF" w14:textId="77777777" w:rsidTr="00E137A2">
        <w:tc>
          <w:tcPr>
            <w:tcW w:w="1337" w:type="dxa"/>
          </w:tcPr>
          <w:p w14:paraId="0D6925DB" w14:textId="6A3E91D0" w:rsidR="007D5AFA" w:rsidRPr="008C6420" w:rsidRDefault="007D5AFA" w:rsidP="007D5AFA">
            <w:pPr>
              <w:pStyle w:val="Doc-title"/>
              <w:rPr>
                <w:rFonts w:ascii="Times New Roman" w:hAnsi="Times New Roman" w:cs="Times New Roman"/>
                <w:sz w:val="16"/>
                <w:szCs w:val="16"/>
              </w:rPr>
            </w:pPr>
            <w:r w:rsidRPr="008C6420">
              <w:rPr>
                <w:rFonts w:ascii="Times New Roman" w:hAnsi="Times New Roman" w:cs="Times New Roman"/>
                <w:sz w:val="16"/>
                <w:szCs w:val="16"/>
              </w:rPr>
              <w:t>[8] R2-2110497</w:t>
            </w:r>
          </w:p>
          <w:p w14:paraId="147E10D6" w14:textId="77777777" w:rsidR="008F3BDD" w:rsidRPr="008C6420" w:rsidRDefault="008F3BDD" w:rsidP="00E137A2">
            <w:pPr>
              <w:rPr>
                <w:rFonts w:cs="Arial"/>
                <w:sz w:val="16"/>
                <w:szCs w:val="16"/>
              </w:rPr>
            </w:pPr>
          </w:p>
        </w:tc>
        <w:tc>
          <w:tcPr>
            <w:tcW w:w="6738" w:type="dxa"/>
          </w:tcPr>
          <w:p w14:paraId="4358AD45" w14:textId="49558526" w:rsidR="008F3BDD" w:rsidRPr="008C6420" w:rsidRDefault="00352F47" w:rsidP="00E137A2">
            <w:pPr>
              <w:rPr>
                <w:rFonts w:cs="Arial"/>
                <w:sz w:val="16"/>
                <w:szCs w:val="16"/>
              </w:rPr>
            </w:pPr>
            <w:r w:rsidRPr="008C6420">
              <w:rPr>
                <w:rFonts w:cs="Arial"/>
                <w:sz w:val="16"/>
                <w:szCs w:val="16"/>
              </w:rPr>
              <w:t>Proposal 2. For HPI selection among more than one HARQ Process with the highest priority, if there UE shall prioritize retransmission.</w:t>
            </w:r>
          </w:p>
        </w:tc>
        <w:tc>
          <w:tcPr>
            <w:tcW w:w="1554" w:type="dxa"/>
          </w:tcPr>
          <w:p w14:paraId="3BFC0D81" w14:textId="2CEBB9AB" w:rsidR="008F3BDD" w:rsidRPr="008C6420" w:rsidRDefault="007D5AFA" w:rsidP="00E137A2">
            <w:pPr>
              <w:rPr>
                <w:rFonts w:cs="Arial"/>
                <w:sz w:val="16"/>
                <w:szCs w:val="16"/>
              </w:rPr>
            </w:pPr>
            <w:r w:rsidRPr="008C6420">
              <w:rPr>
                <w:sz w:val="16"/>
                <w:szCs w:val="16"/>
              </w:rPr>
              <w:t>Samsung</w:t>
            </w:r>
          </w:p>
        </w:tc>
      </w:tr>
      <w:tr w:rsidR="0046569F" w:rsidRPr="008C6420" w14:paraId="38251EF9" w14:textId="77777777" w:rsidTr="00E137A2">
        <w:tc>
          <w:tcPr>
            <w:tcW w:w="1337" w:type="dxa"/>
          </w:tcPr>
          <w:p w14:paraId="56D5AAD7" w14:textId="58AD0C48" w:rsidR="00FC2E02" w:rsidRPr="008C6420" w:rsidRDefault="00FC2E02" w:rsidP="00FC2E02">
            <w:pPr>
              <w:pStyle w:val="Doc-title"/>
              <w:rPr>
                <w:rFonts w:ascii="Times New Roman" w:hAnsi="Times New Roman" w:cs="Times New Roman"/>
                <w:sz w:val="16"/>
                <w:szCs w:val="16"/>
              </w:rPr>
            </w:pPr>
            <w:r w:rsidRPr="008C6420">
              <w:rPr>
                <w:rFonts w:ascii="Times New Roman" w:hAnsi="Times New Roman" w:cs="Times New Roman"/>
                <w:sz w:val="16"/>
                <w:szCs w:val="16"/>
              </w:rPr>
              <w:t>[9] R2-2110588</w:t>
            </w:r>
          </w:p>
          <w:p w14:paraId="22966341" w14:textId="77777777" w:rsidR="0046569F" w:rsidRPr="008C6420" w:rsidRDefault="0046569F" w:rsidP="007D5AFA">
            <w:pPr>
              <w:pStyle w:val="Doc-title"/>
              <w:rPr>
                <w:rFonts w:ascii="Times New Roman" w:hAnsi="Times New Roman" w:cs="Times New Roman"/>
                <w:sz w:val="16"/>
                <w:szCs w:val="16"/>
              </w:rPr>
            </w:pPr>
          </w:p>
        </w:tc>
        <w:tc>
          <w:tcPr>
            <w:tcW w:w="6738" w:type="dxa"/>
          </w:tcPr>
          <w:p w14:paraId="7E6A77D2" w14:textId="2E3EE423" w:rsidR="0046569F" w:rsidRPr="008C6420" w:rsidRDefault="008F4FC4" w:rsidP="00E137A2">
            <w:pPr>
              <w:rPr>
                <w:rFonts w:cs="Arial"/>
                <w:sz w:val="16"/>
                <w:szCs w:val="16"/>
              </w:rPr>
            </w:pPr>
            <w:r w:rsidRPr="008C6420">
              <w:rPr>
                <w:rFonts w:cs="Arial"/>
                <w:sz w:val="16"/>
                <w:szCs w:val="16"/>
              </w:rPr>
              <w:t>Proposal 2</w:t>
            </w:r>
            <w:r w:rsidRPr="008C6420">
              <w:rPr>
                <w:rFonts w:cs="Arial"/>
                <w:sz w:val="16"/>
                <w:szCs w:val="16"/>
              </w:rPr>
              <w:tab/>
              <w:t>Depend on the UE implementation to choose the prioritized HPI when multiple HARQ processes are available and have equal priority.</w:t>
            </w:r>
          </w:p>
        </w:tc>
        <w:tc>
          <w:tcPr>
            <w:tcW w:w="1554" w:type="dxa"/>
          </w:tcPr>
          <w:p w14:paraId="5583B0DE" w14:textId="7423771E" w:rsidR="0046569F" w:rsidRPr="008C6420" w:rsidRDefault="00FC2E02" w:rsidP="00E137A2">
            <w:pPr>
              <w:rPr>
                <w:sz w:val="16"/>
                <w:szCs w:val="16"/>
              </w:rPr>
            </w:pPr>
            <w:r w:rsidRPr="008C6420">
              <w:rPr>
                <w:sz w:val="16"/>
                <w:szCs w:val="16"/>
              </w:rPr>
              <w:t>OPPO</w:t>
            </w:r>
          </w:p>
        </w:tc>
      </w:tr>
      <w:tr w:rsidR="0046569F" w:rsidRPr="008C6420" w14:paraId="57C299EE" w14:textId="77777777" w:rsidTr="00E137A2">
        <w:tc>
          <w:tcPr>
            <w:tcW w:w="1337" w:type="dxa"/>
          </w:tcPr>
          <w:p w14:paraId="5AC61F35" w14:textId="4734D73F" w:rsidR="0016218A" w:rsidRPr="008C6420" w:rsidRDefault="0016218A" w:rsidP="0016218A">
            <w:pPr>
              <w:pStyle w:val="Doc-title"/>
              <w:rPr>
                <w:rFonts w:ascii="Times New Roman" w:hAnsi="Times New Roman" w:cs="Times New Roman"/>
                <w:sz w:val="16"/>
                <w:szCs w:val="16"/>
              </w:rPr>
            </w:pPr>
            <w:r w:rsidRPr="008C6420">
              <w:rPr>
                <w:rFonts w:ascii="Times New Roman" w:hAnsi="Times New Roman" w:cs="Times New Roman"/>
                <w:sz w:val="16"/>
                <w:szCs w:val="16"/>
              </w:rPr>
              <w:t>[10] R2-2110623</w:t>
            </w:r>
          </w:p>
          <w:p w14:paraId="032206A2" w14:textId="77777777" w:rsidR="0046569F" w:rsidRPr="008C6420" w:rsidRDefault="0046569F" w:rsidP="007D5AFA">
            <w:pPr>
              <w:pStyle w:val="Doc-title"/>
              <w:rPr>
                <w:rFonts w:ascii="Times New Roman" w:hAnsi="Times New Roman" w:cs="Times New Roman"/>
                <w:sz w:val="16"/>
                <w:szCs w:val="16"/>
              </w:rPr>
            </w:pPr>
          </w:p>
        </w:tc>
        <w:tc>
          <w:tcPr>
            <w:tcW w:w="6738" w:type="dxa"/>
          </w:tcPr>
          <w:p w14:paraId="312E150E" w14:textId="77777777" w:rsidR="008A7202" w:rsidRPr="008C6420" w:rsidRDefault="008A7202" w:rsidP="008A7202">
            <w:pPr>
              <w:rPr>
                <w:bCs/>
                <w:sz w:val="16"/>
                <w:szCs w:val="16"/>
              </w:rPr>
            </w:pPr>
            <w:bookmarkStart w:id="10" w:name="_Hlk86067542"/>
            <w:r w:rsidRPr="008C6420">
              <w:rPr>
                <w:rFonts w:hint="eastAsia"/>
                <w:bCs/>
                <w:sz w:val="16"/>
                <w:szCs w:val="16"/>
              </w:rPr>
              <w:t>Proposal 1: For HPI selection for one CG occasion, if priority level of one candidate HPI for re-transmission is equal one candidate HPI for new-transmission, the HPI for retransmission shall be selected for the upcoming CG occasion.</w:t>
            </w:r>
          </w:p>
          <w:p w14:paraId="4B6535F7" w14:textId="200F2B69" w:rsidR="0046569F" w:rsidRPr="008C6420" w:rsidRDefault="008A7202" w:rsidP="00E137A2">
            <w:pPr>
              <w:rPr>
                <w:bCs/>
                <w:sz w:val="16"/>
                <w:szCs w:val="16"/>
              </w:rPr>
            </w:pPr>
            <w:r w:rsidRPr="008C6420">
              <w:rPr>
                <w:rFonts w:hint="eastAsia"/>
                <w:bCs/>
                <w:sz w:val="16"/>
                <w:szCs w:val="16"/>
              </w:rPr>
              <w:t>Proposal 2: For HPI selection for one CG occasion, if priority level of one candidate HPI for re-transmission is equal one candidate HPI for re-transmission, it is up to UE implementation to select the HPI for the upcoming CG occasion.</w:t>
            </w:r>
            <w:bookmarkEnd w:id="10"/>
          </w:p>
        </w:tc>
        <w:tc>
          <w:tcPr>
            <w:tcW w:w="1554" w:type="dxa"/>
          </w:tcPr>
          <w:p w14:paraId="04D418A8" w14:textId="3F1FEF87" w:rsidR="0046569F" w:rsidRPr="008C6420" w:rsidRDefault="0016218A" w:rsidP="00E137A2">
            <w:pPr>
              <w:rPr>
                <w:sz w:val="16"/>
                <w:szCs w:val="16"/>
              </w:rPr>
            </w:pPr>
            <w:r w:rsidRPr="008C6420">
              <w:rPr>
                <w:sz w:val="16"/>
                <w:szCs w:val="16"/>
              </w:rPr>
              <w:t>ZTE</w:t>
            </w:r>
          </w:p>
        </w:tc>
      </w:tr>
      <w:tr w:rsidR="008A7202" w:rsidRPr="008C6420" w14:paraId="0E4249A0" w14:textId="77777777" w:rsidTr="00E137A2">
        <w:tc>
          <w:tcPr>
            <w:tcW w:w="1337" w:type="dxa"/>
          </w:tcPr>
          <w:p w14:paraId="28949D99" w14:textId="7D19F774" w:rsidR="008A7202" w:rsidRPr="008C6420" w:rsidRDefault="00AA7BF3" w:rsidP="008C6420">
            <w:pPr>
              <w:pStyle w:val="Doc-title"/>
              <w:rPr>
                <w:rFonts w:ascii="Times New Roman" w:hAnsi="Times New Roman" w:cs="Times New Roman"/>
                <w:sz w:val="16"/>
                <w:szCs w:val="16"/>
              </w:rPr>
            </w:pPr>
            <w:r w:rsidRPr="008C6420">
              <w:rPr>
                <w:rFonts w:ascii="Times New Roman" w:hAnsi="Times New Roman" w:cs="Times New Roman"/>
                <w:sz w:val="16"/>
                <w:szCs w:val="16"/>
              </w:rPr>
              <w:t>[13] R2-2110916</w:t>
            </w:r>
            <w:r w:rsidRPr="008C6420">
              <w:rPr>
                <w:rFonts w:ascii="Times New Roman" w:hAnsi="Times New Roman" w:cs="Times New Roman"/>
                <w:sz w:val="16"/>
                <w:szCs w:val="16"/>
              </w:rPr>
              <w:tab/>
            </w:r>
          </w:p>
        </w:tc>
        <w:tc>
          <w:tcPr>
            <w:tcW w:w="6738" w:type="dxa"/>
          </w:tcPr>
          <w:p w14:paraId="5F50FA18" w14:textId="77777777" w:rsidR="00BD0449" w:rsidRPr="008C6420" w:rsidRDefault="00BD0449" w:rsidP="00BD0449">
            <w:pPr>
              <w:tabs>
                <w:tab w:val="left" w:pos="1276"/>
              </w:tabs>
              <w:spacing w:before="120"/>
              <w:ind w:left="1276" w:hanging="1276"/>
              <w:rPr>
                <w:sz w:val="16"/>
                <w:szCs w:val="16"/>
              </w:rPr>
            </w:pPr>
            <w:r w:rsidRPr="008C6420">
              <w:rPr>
                <w:bCs/>
                <w:sz w:val="16"/>
                <w:szCs w:val="16"/>
                <w:u w:val="single"/>
                <w:lang w:val="en-US"/>
              </w:rPr>
              <w:t>Proposal 2:</w:t>
            </w:r>
            <w:r w:rsidRPr="008C6420">
              <w:rPr>
                <w:bCs/>
                <w:sz w:val="16"/>
                <w:szCs w:val="16"/>
                <w:lang w:val="en-US"/>
              </w:rPr>
              <w:t xml:space="preserve"> </w:t>
            </w:r>
            <w:r w:rsidRPr="008C6420">
              <w:rPr>
                <w:bCs/>
                <w:sz w:val="16"/>
                <w:szCs w:val="16"/>
                <w:lang w:val="en-US"/>
              </w:rPr>
              <w:tab/>
            </w:r>
            <w:r w:rsidRPr="008C6420">
              <w:rPr>
                <w:bCs/>
                <w:iCs/>
                <w:sz w:val="16"/>
                <w:szCs w:val="16"/>
                <w:lang w:val="en-US"/>
              </w:rPr>
              <w:t>With</w:t>
            </w:r>
            <w:r w:rsidRPr="008C6420">
              <w:rPr>
                <w:sz w:val="16"/>
                <w:szCs w:val="16"/>
              </w:rPr>
              <w:t xml:space="preserve"> </w:t>
            </w:r>
            <w:proofErr w:type="spellStart"/>
            <w:r w:rsidRPr="008C6420">
              <w:rPr>
                <w:sz w:val="16"/>
                <w:szCs w:val="16"/>
              </w:rPr>
              <w:t>intraCG</w:t>
            </w:r>
            <w:proofErr w:type="spellEnd"/>
            <w:r w:rsidRPr="008C6420">
              <w:rPr>
                <w:sz w:val="16"/>
                <w:szCs w:val="16"/>
              </w:rPr>
              <w:t>-Prioritization configured, the selection of a HARQ process among processes associated with PDUs of the same LCH priority is left up to UE implementation.</w:t>
            </w:r>
          </w:p>
          <w:p w14:paraId="686EC99A" w14:textId="699D12F3" w:rsidR="008A7202" w:rsidRPr="008C6420" w:rsidRDefault="00BD0449" w:rsidP="00BF4421">
            <w:pPr>
              <w:tabs>
                <w:tab w:val="left" w:pos="1276"/>
              </w:tabs>
              <w:spacing w:before="120"/>
              <w:ind w:left="1276" w:hanging="1276"/>
              <w:rPr>
                <w:sz w:val="16"/>
                <w:szCs w:val="16"/>
              </w:rPr>
            </w:pPr>
            <w:r w:rsidRPr="008C6420">
              <w:rPr>
                <w:bCs/>
                <w:sz w:val="16"/>
                <w:szCs w:val="16"/>
                <w:u w:val="single"/>
                <w:lang w:val="en-US"/>
              </w:rPr>
              <w:t>Proposal 3:</w:t>
            </w:r>
            <w:r w:rsidRPr="008C6420">
              <w:rPr>
                <w:bCs/>
                <w:sz w:val="16"/>
                <w:szCs w:val="16"/>
                <w:lang w:val="en-US"/>
              </w:rPr>
              <w:t xml:space="preserve"> </w:t>
            </w:r>
            <w:r w:rsidRPr="008C6420">
              <w:rPr>
                <w:bCs/>
                <w:sz w:val="16"/>
                <w:szCs w:val="16"/>
                <w:lang w:val="en-US"/>
              </w:rPr>
              <w:tab/>
            </w:r>
            <w:r w:rsidRPr="008C6420">
              <w:rPr>
                <w:bCs/>
                <w:iCs/>
                <w:sz w:val="16"/>
                <w:szCs w:val="16"/>
                <w:lang w:val="en-US"/>
              </w:rPr>
              <w:t>With</w:t>
            </w:r>
            <w:r w:rsidRPr="008C6420">
              <w:rPr>
                <w:sz w:val="16"/>
                <w:szCs w:val="16"/>
              </w:rPr>
              <w:t xml:space="preserve"> </w:t>
            </w:r>
            <w:proofErr w:type="spellStart"/>
            <w:r w:rsidRPr="008C6420">
              <w:rPr>
                <w:sz w:val="16"/>
                <w:szCs w:val="16"/>
              </w:rPr>
              <w:t>intraCG</w:t>
            </w:r>
            <w:proofErr w:type="spellEnd"/>
            <w:r w:rsidRPr="008C6420">
              <w:rPr>
                <w:sz w:val="16"/>
                <w:szCs w:val="16"/>
              </w:rPr>
              <w:t>-Prioritization configured, among pending retransmissions of the same priority, the UE prioritizes retransmissions of HARQ processes for which NACK has been received on DFI over those that have not.</w:t>
            </w:r>
          </w:p>
        </w:tc>
        <w:tc>
          <w:tcPr>
            <w:tcW w:w="1554" w:type="dxa"/>
          </w:tcPr>
          <w:p w14:paraId="7D38FCAC" w14:textId="4D059BBC" w:rsidR="008A7202" w:rsidRPr="008C6420" w:rsidRDefault="00AA7BF3" w:rsidP="00E137A2">
            <w:pPr>
              <w:rPr>
                <w:sz w:val="16"/>
                <w:szCs w:val="16"/>
              </w:rPr>
            </w:pPr>
            <w:proofErr w:type="spellStart"/>
            <w:r w:rsidRPr="008C6420">
              <w:rPr>
                <w:sz w:val="16"/>
                <w:szCs w:val="16"/>
              </w:rPr>
              <w:t>InterDigital</w:t>
            </w:r>
            <w:proofErr w:type="spellEnd"/>
          </w:p>
        </w:tc>
      </w:tr>
      <w:tr w:rsidR="00AA7BF3" w:rsidRPr="008C6420" w14:paraId="266D6332" w14:textId="77777777" w:rsidTr="00E137A2">
        <w:tc>
          <w:tcPr>
            <w:tcW w:w="1337" w:type="dxa"/>
          </w:tcPr>
          <w:p w14:paraId="0C2071FF" w14:textId="69730880" w:rsidR="00AA7BF3" w:rsidRPr="008C6420" w:rsidRDefault="008C6420" w:rsidP="0016218A">
            <w:pPr>
              <w:pStyle w:val="Doc-title"/>
              <w:rPr>
                <w:rFonts w:ascii="Times New Roman" w:hAnsi="Times New Roman" w:cs="Times New Roman"/>
                <w:sz w:val="16"/>
                <w:szCs w:val="16"/>
              </w:rPr>
            </w:pPr>
            <w:r w:rsidRPr="008C6420">
              <w:rPr>
                <w:rFonts w:ascii="Times New Roman" w:hAnsi="Times New Roman" w:cs="Times New Roman"/>
                <w:sz w:val="16"/>
                <w:szCs w:val="16"/>
              </w:rPr>
              <w:t>[15] R2-2111169</w:t>
            </w:r>
          </w:p>
        </w:tc>
        <w:tc>
          <w:tcPr>
            <w:tcW w:w="6738" w:type="dxa"/>
          </w:tcPr>
          <w:p w14:paraId="53C1FB88" w14:textId="748ADCAB" w:rsidR="00AA7BF3" w:rsidRPr="008C6420" w:rsidRDefault="008C6420" w:rsidP="008C6420">
            <w:pPr>
              <w:jc w:val="both"/>
              <w:rPr>
                <w:sz w:val="16"/>
                <w:szCs w:val="16"/>
                <w:lang w:val="en-US" w:eastAsia="ko-KR"/>
              </w:rPr>
            </w:pPr>
            <w:r w:rsidRPr="008C6420">
              <w:rPr>
                <w:sz w:val="16"/>
                <w:szCs w:val="16"/>
                <w:lang w:val="en-US" w:eastAsia="ko-KR"/>
              </w:rPr>
              <w:t xml:space="preserve">Proposal 1. If MAC entity is configured with </w:t>
            </w:r>
            <w:proofErr w:type="spellStart"/>
            <w:r w:rsidRPr="008C6420">
              <w:rPr>
                <w:i/>
                <w:sz w:val="16"/>
                <w:szCs w:val="16"/>
                <w:lang w:val="en-US" w:eastAsia="ko-KR"/>
              </w:rPr>
              <w:t>intraCG</w:t>
            </w:r>
            <w:proofErr w:type="spellEnd"/>
            <w:r w:rsidRPr="008C6420">
              <w:rPr>
                <w:i/>
                <w:sz w:val="16"/>
                <w:szCs w:val="16"/>
                <w:lang w:val="en-US" w:eastAsia="ko-KR"/>
              </w:rPr>
              <w:t xml:space="preserve">-Prioritization </w:t>
            </w:r>
            <w:r w:rsidRPr="008C6420">
              <w:rPr>
                <w:sz w:val="16"/>
                <w:szCs w:val="16"/>
                <w:lang w:val="en-US" w:eastAsia="ko-KR"/>
              </w:rPr>
              <w:t>and the priority of the HARQ processes are of the same, the MAC entity selects one of the HARQ processes by its implementation.</w:t>
            </w:r>
          </w:p>
        </w:tc>
        <w:tc>
          <w:tcPr>
            <w:tcW w:w="1554" w:type="dxa"/>
          </w:tcPr>
          <w:p w14:paraId="53DB7D93" w14:textId="200B055A" w:rsidR="00AA7BF3" w:rsidRPr="008C6420" w:rsidRDefault="008C6420" w:rsidP="00E137A2">
            <w:pPr>
              <w:rPr>
                <w:sz w:val="16"/>
                <w:szCs w:val="16"/>
              </w:rPr>
            </w:pPr>
            <w:r w:rsidRPr="008C6420">
              <w:rPr>
                <w:sz w:val="16"/>
                <w:szCs w:val="16"/>
              </w:rPr>
              <w:t xml:space="preserve">LG </w:t>
            </w:r>
          </w:p>
        </w:tc>
      </w:tr>
    </w:tbl>
    <w:p w14:paraId="38333B7B" w14:textId="77777777" w:rsidR="00601418" w:rsidRPr="007F16BE" w:rsidRDefault="00601418" w:rsidP="007F16BE">
      <w:pPr>
        <w:spacing w:before="100" w:beforeAutospacing="1" w:after="0"/>
        <w:jc w:val="both"/>
      </w:pPr>
    </w:p>
    <w:p w14:paraId="0E4EF5F9" w14:textId="68F2AC57" w:rsidR="00692393" w:rsidRPr="00692393" w:rsidRDefault="00692393" w:rsidP="00692393">
      <w:pPr>
        <w:pStyle w:val="ac"/>
        <w:numPr>
          <w:ilvl w:val="0"/>
          <w:numId w:val="17"/>
        </w:numPr>
        <w:spacing w:before="100" w:beforeAutospacing="1" w:after="0"/>
        <w:jc w:val="both"/>
        <w:rPr>
          <w:lang w:eastAsia="zh-CN"/>
        </w:rPr>
      </w:pPr>
      <w:r>
        <w:lastRenderedPageBreak/>
        <w:t>R</w:t>
      </w:r>
      <w:r>
        <w:rPr>
          <w:lang w:eastAsia="zh-CN"/>
        </w:rPr>
        <w:t>emaining issue#</w:t>
      </w:r>
      <w:r w:rsidR="00E439E8">
        <w:rPr>
          <w:lang w:eastAsia="zh-CN"/>
        </w:rPr>
        <w:t>2</w:t>
      </w:r>
      <w:r>
        <w:rPr>
          <w:lang w:eastAsia="zh-CN"/>
        </w:rPr>
        <w:t xml:space="preserve">: </w:t>
      </w:r>
      <w:r w:rsidR="000C1193" w:rsidRPr="00140AE8">
        <w:rPr>
          <w:rFonts w:eastAsia="Times New Roman"/>
        </w:rPr>
        <w:t>The priority of HARQ process for MAC PDU without data for logical channel</w:t>
      </w:r>
    </w:p>
    <w:p w14:paraId="400EA5AE" w14:textId="06E78D24" w:rsidR="00A1008D" w:rsidRDefault="004D685B" w:rsidP="00966454">
      <w:pPr>
        <w:spacing w:before="100" w:beforeAutospacing="1" w:after="0"/>
        <w:jc w:val="both"/>
      </w:pPr>
      <w:r>
        <w:rPr>
          <w:lang w:eastAsia="zh-CN"/>
        </w:rPr>
        <w:t xml:space="preserve">In the running CR for </w:t>
      </w:r>
      <w:proofErr w:type="spellStart"/>
      <w:r>
        <w:rPr>
          <w:lang w:eastAsia="zh-CN"/>
        </w:rPr>
        <w:t>IIoT</w:t>
      </w:r>
      <w:proofErr w:type="spellEnd"/>
      <w:r>
        <w:rPr>
          <w:lang w:eastAsia="zh-CN"/>
        </w:rPr>
        <w:t>/URLLC</w:t>
      </w:r>
      <w:r w:rsidR="00A6296B">
        <w:rPr>
          <w:lang w:eastAsia="zh-CN"/>
        </w:rPr>
        <w:t xml:space="preserve">, </w:t>
      </w:r>
      <w:r w:rsidR="006B0300">
        <w:rPr>
          <w:lang w:eastAsia="zh-CN"/>
        </w:rPr>
        <w:t xml:space="preserve">if </w:t>
      </w:r>
      <w:r w:rsidR="006B0300" w:rsidRPr="004D685B">
        <w:rPr>
          <w:lang w:eastAsia="zh-CN"/>
        </w:rPr>
        <w:t>the enhanced intra-UE overlapping resource prioritization mechanism</w:t>
      </w:r>
      <w:r w:rsidR="006B0300">
        <w:rPr>
          <w:lang w:eastAsia="zh-CN"/>
        </w:rPr>
        <w:t xml:space="preserve"> (e.g. </w:t>
      </w:r>
      <w:proofErr w:type="spellStart"/>
      <w:r w:rsidR="006B0300" w:rsidRPr="00CA4FF1">
        <w:rPr>
          <w:i/>
          <w:lang w:eastAsia="zh-CN"/>
        </w:rPr>
        <w:t>intraCG</w:t>
      </w:r>
      <w:proofErr w:type="spellEnd"/>
      <w:r w:rsidR="006B0300" w:rsidRPr="00CA4FF1">
        <w:rPr>
          <w:i/>
          <w:lang w:eastAsia="zh-CN"/>
        </w:rPr>
        <w:t>-Prioritization</w:t>
      </w:r>
      <w:r w:rsidR="006B0300" w:rsidRPr="004D685B">
        <w:rPr>
          <w:lang w:eastAsia="zh-CN"/>
        </w:rPr>
        <w:t>)</w:t>
      </w:r>
      <w:r w:rsidR="006B0300" w:rsidRPr="00E7415A">
        <w:rPr>
          <w:lang w:eastAsia="zh-CN"/>
        </w:rPr>
        <w:t xml:space="preserve"> </w:t>
      </w:r>
      <w:r w:rsidR="00082A5F">
        <w:rPr>
          <w:lang w:eastAsia="zh-CN"/>
        </w:rPr>
        <w:t>is</w:t>
      </w:r>
      <w:r w:rsidR="006B0300" w:rsidRPr="00E7415A">
        <w:rPr>
          <w:lang w:eastAsia="zh-CN"/>
        </w:rPr>
        <w:t xml:space="preserve"> configured</w:t>
      </w:r>
      <w:r w:rsidR="006B0300">
        <w:rPr>
          <w:lang w:val="en-US" w:eastAsia="ko-KR"/>
        </w:rPr>
        <w:t>,</w:t>
      </w:r>
      <w:r w:rsidR="00177ADE">
        <w:rPr>
          <w:lang w:val="en-US" w:eastAsia="ko-KR"/>
        </w:rPr>
        <w:t xml:space="preserve"> </w:t>
      </w:r>
      <w:r w:rsidR="00177ADE">
        <w:rPr>
          <w:rFonts w:hint="eastAsia"/>
          <w:lang w:val="en-US" w:eastAsia="zh-CN"/>
        </w:rPr>
        <w:t>the</w:t>
      </w:r>
      <w:r w:rsidR="00177ADE" w:rsidRPr="00177ADE">
        <w:t xml:space="preserve"> </w:t>
      </w:r>
      <w:r w:rsidR="00177ADE" w:rsidRPr="00177ADE">
        <w:rPr>
          <w:lang w:val="en-US" w:eastAsia="zh-CN"/>
        </w:rPr>
        <w:t xml:space="preserve">UE shall select the HARQ Process ID for a CG based on the priority of the HARQ process. </w:t>
      </w:r>
      <w:r w:rsidR="00177ADE">
        <w:rPr>
          <w:rFonts w:hint="eastAsia"/>
          <w:lang w:val="en-US" w:eastAsia="zh-CN"/>
        </w:rPr>
        <w:t>T</w:t>
      </w:r>
      <w:r w:rsidR="00177ADE" w:rsidRPr="00177ADE">
        <w:rPr>
          <w:lang w:val="en-US" w:eastAsia="zh-CN"/>
        </w:rPr>
        <w:t>he priority of the HARQ process is determined by the highest priority among priorities of the logical channels that are multiplexed or have data available to be multiplexed.</w:t>
      </w:r>
      <w:r w:rsidR="00E31E83">
        <w:rPr>
          <w:lang w:val="en-US" w:eastAsia="zh-CN"/>
        </w:rPr>
        <w:t xml:space="preserve"> O</w:t>
      </w:r>
      <w:r w:rsidR="00E31E83">
        <w:rPr>
          <w:rFonts w:hint="eastAsia"/>
          <w:lang w:val="en-US" w:eastAsia="zh-CN"/>
        </w:rPr>
        <w:t>ne</w:t>
      </w:r>
      <w:r w:rsidR="00E31E83">
        <w:rPr>
          <w:lang w:val="en-US" w:eastAsia="zh-CN"/>
        </w:rPr>
        <w:t xml:space="preserve"> left issue is </w:t>
      </w:r>
      <w:r w:rsidR="00E31E83">
        <w:t xml:space="preserve">how to determine the </w:t>
      </w:r>
      <w:r w:rsidR="00E31E83" w:rsidRPr="00784F4F">
        <w:t xml:space="preserve">priority of </w:t>
      </w:r>
      <w:r w:rsidR="00E31E83">
        <w:t xml:space="preserve">the </w:t>
      </w:r>
      <w:r w:rsidR="00E31E83" w:rsidRPr="00784F4F">
        <w:t>HARQ process</w:t>
      </w:r>
      <w:r w:rsidR="00E31E83">
        <w:t xml:space="preserve"> for the MAC PDU without data.</w:t>
      </w:r>
      <w:r w:rsidR="00966454">
        <w:t xml:space="preserve"> Per </w:t>
      </w:r>
      <w:r w:rsidR="00E46FAE">
        <w:t xml:space="preserve">the provided contributions, all companies suggest the same solution for this issue, which is similar </w:t>
      </w:r>
      <w:r w:rsidR="007A4720">
        <w:t>to</w:t>
      </w:r>
      <w:r w:rsidR="00075B6E">
        <w:t xml:space="preserve"> the one we used in Rel-16 for grant prioritization decision</w:t>
      </w:r>
      <w:r w:rsidR="00605137">
        <w:t>s</w:t>
      </w:r>
      <w:r w:rsidR="00A1008D">
        <w:t xml:space="preserve"> </w:t>
      </w:r>
      <w:r w:rsidR="006754EC">
        <w:t>[</w:t>
      </w:r>
      <w:r w:rsidR="00777B36">
        <w:t>1, 3, 7,</w:t>
      </w:r>
      <w:r w:rsidR="007F66D3">
        <w:t xml:space="preserve"> </w:t>
      </w:r>
      <w:r w:rsidR="00777B36">
        <w:t>8,</w:t>
      </w:r>
      <w:r w:rsidR="007F66D3">
        <w:t xml:space="preserve"> </w:t>
      </w:r>
      <w:r w:rsidR="00777B36">
        <w:t>9, 13, 15</w:t>
      </w:r>
      <w:r w:rsidR="006754EC">
        <w:t>]</w:t>
      </w:r>
      <w:r w:rsidR="00075B6E">
        <w:t xml:space="preserve">. </w:t>
      </w:r>
    </w:p>
    <w:p w14:paraId="7C1E4749" w14:textId="08505E11" w:rsidR="0006664B" w:rsidRDefault="0006664B" w:rsidP="00966454">
      <w:pPr>
        <w:spacing w:before="100" w:beforeAutospacing="1" w:after="0"/>
        <w:jc w:val="both"/>
        <w:rPr>
          <w:lang w:eastAsia="zh-CN"/>
        </w:rPr>
      </w:pPr>
      <w:r>
        <w:rPr>
          <w:rFonts w:hint="eastAsia"/>
          <w:lang w:eastAsia="zh-CN"/>
        </w:rPr>
        <w:t>[</w:t>
      </w:r>
      <w:r>
        <w:rPr>
          <w:lang w:eastAsia="zh-CN"/>
        </w:rPr>
        <w:t>6] also mentions the issue o</w:t>
      </w:r>
      <w:r w:rsidR="00B7065A">
        <w:rPr>
          <w:lang w:eastAsia="zh-CN"/>
        </w:rPr>
        <w:t>f</w:t>
      </w:r>
      <w:r>
        <w:rPr>
          <w:lang w:eastAsia="zh-CN"/>
        </w:rPr>
        <w:t xml:space="preserve"> how to handle the </w:t>
      </w:r>
      <w:r w:rsidRPr="009D087A">
        <w:t>empty MAC PDU</w:t>
      </w:r>
      <w:r w:rsidR="009004BE">
        <w:t>. I</w:t>
      </w:r>
      <w:r>
        <w:t xml:space="preserve">t is proposed that the </w:t>
      </w:r>
      <w:r w:rsidRPr="00DB1F44">
        <w:t xml:space="preserve">UE shall not perform an (autonomous) retransmission of an </w:t>
      </w:r>
      <w:bookmarkStart w:id="11" w:name="OLE_LINK10"/>
      <w:r w:rsidRPr="00DB1F44">
        <w:t>empty MAC PDU</w:t>
      </w:r>
      <w:bookmarkEnd w:id="11"/>
      <w:r w:rsidRPr="00DB1F44">
        <w:t xml:space="preserve"> </w:t>
      </w:r>
      <w:r>
        <w:t xml:space="preserve">because the </w:t>
      </w:r>
      <w:r w:rsidRPr="009D087A">
        <w:t>corresponding</w:t>
      </w:r>
      <w:r>
        <w:t xml:space="preserve"> info may not be </w:t>
      </w:r>
      <w:r w:rsidRPr="009D087A">
        <w:t xml:space="preserve">useful/valuable for the </w:t>
      </w:r>
      <w:proofErr w:type="spellStart"/>
      <w:r w:rsidRPr="009D087A">
        <w:t>gNB</w:t>
      </w:r>
      <w:proofErr w:type="spellEnd"/>
      <w:r>
        <w:t xml:space="preserve"> anymore.</w:t>
      </w:r>
      <w:r w:rsidR="002566BB">
        <w:t xml:space="preserve"> In </w:t>
      </w:r>
      <w:r w:rsidR="00DF2427">
        <w:t xml:space="preserve">the </w:t>
      </w:r>
      <w:r w:rsidR="002566BB">
        <w:rPr>
          <w:lang w:eastAsia="zh-CN"/>
        </w:rPr>
        <w:t>r</w:t>
      </w:r>
      <w:r w:rsidR="002566BB" w:rsidRPr="002F78B5">
        <w:rPr>
          <w:lang w:eastAsia="zh-CN"/>
        </w:rPr>
        <w:t>apporteur</w:t>
      </w:r>
      <w:r w:rsidR="002566BB">
        <w:rPr>
          <w:lang w:eastAsia="zh-CN"/>
        </w:rPr>
        <w:t>’s understanding, this issue somehow relates to the issue above, i.e.</w:t>
      </w:r>
      <w:r w:rsidR="00A30ACF">
        <w:rPr>
          <w:lang w:eastAsia="zh-CN"/>
        </w:rPr>
        <w:t xml:space="preserve"> how to decide the </w:t>
      </w:r>
      <w:r w:rsidR="00A30ACF" w:rsidRPr="00140AE8">
        <w:rPr>
          <w:rFonts w:eastAsia="Times New Roman"/>
        </w:rPr>
        <w:t xml:space="preserve">priority of </w:t>
      </w:r>
      <w:r w:rsidR="00B7065A">
        <w:rPr>
          <w:rFonts w:eastAsia="Times New Roman"/>
        </w:rPr>
        <w:t xml:space="preserve">the </w:t>
      </w:r>
      <w:r w:rsidR="00A30ACF" w:rsidRPr="00140AE8">
        <w:rPr>
          <w:rFonts w:eastAsia="Times New Roman"/>
        </w:rPr>
        <w:t>HARQ process for MAC PDU without data</w:t>
      </w:r>
      <w:r w:rsidR="00A30ACF">
        <w:rPr>
          <w:rFonts w:eastAsia="Times New Roman"/>
        </w:rPr>
        <w:t>.</w:t>
      </w:r>
      <w:r w:rsidR="00004670">
        <w:rPr>
          <w:rFonts w:eastAsia="Times New Roman"/>
        </w:rPr>
        <w:t xml:space="preserve"> If the </w:t>
      </w:r>
      <w:r w:rsidR="00004670" w:rsidRPr="00140AE8">
        <w:rPr>
          <w:rFonts w:eastAsia="Times New Roman"/>
        </w:rPr>
        <w:t xml:space="preserve">priority of </w:t>
      </w:r>
      <w:r w:rsidR="00B7065A">
        <w:rPr>
          <w:rFonts w:eastAsia="Times New Roman"/>
        </w:rPr>
        <w:t xml:space="preserve">the </w:t>
      </w:r>
      <w:r w:rsidR="00004670" w:rsidRPr="00140AE8">
        <w:rPr>
          <w:rFonts w:eastAsia="Times New Roman"/>
        </w:rPr>
        <w:t>HARQ process for MAC PDU without data</w:t>
      </w:r>
      <w:r w:rsidR="00826910">
        <w:rPr>
          <w:rFonts w:eastAsia="Times New Roman"/>
        </w:rPr>
        <w:t xml:space="preserve"> is decided, </w:t>
      </w:r>
      <w:r w:rsidR="001A03DD">
        <w:rPr>
          <w:rFonts w:eastAsia="Times New Roman"/>
        </w:rPr>
        <w:t>somehow the</w:t>
      </w:r>
      <w:r w:rsidR="00075D6E">
        <w:rPr>
          <w:rFonts w:eastAsia="Times New Roman"/>
        </w:rPr>
        <w:t xml:space="preserve"> UE knows whether to </w:t>
      </w:r>
      <w:r w:rsidR="00075D6E" w:rsidRPr="00DB1F44">
        <w:t>retransmi</w:t>
      </w:r>
      <w:r w:rsidR="00075D6E">
        <w:t xml:space="preserve">t/prioritize the </w:t>
      </w:r>
      <w:r w:rsidR="00075D6E" w:rsidRPr="00DB1F44">
        <w:t>empty MAC PDU</w:t>
      </w:r>
      <w:r w:rsidR="00075D6E">
        <w:t xml:space="preserve">. </w:t>
      </w:r>
      <w:r w:rsidR="009004BE">
        <w:t>From this perspective</w:t>
      </w:r>
      <w:r w:rsidR="00075D6E">
        <w:t xml:space="preserve">, the issue mentioned in [6] is resolved/covered to some extent.  </w:t>
      </w:r>
    </w:p>
    <w:p w14:paraId="1C9AEE14" w14:textId="304078A1" w:rsidR="00966454" w:rsidRDefault="00A1008D" w:rsidP="00966454">
      <w:pPr>
        <w:spacing w:before="100" w:beforeAutospacing="1" w:after="0"/>
        <w:jc w:val="both"/>
        <w:rPr>
          <w:lang w:eastAsia="ko-KR"/>
        </w:rPr>
      </w:pPr>
      <w:r w:rsidRPr="002F78B5">
        <w:rPr>
          <w:lang w:eastAsia="zh-CN"/>
        </w:rPr>
        <w:t xml:space="preserve">[Rapporteur summary] </w:t>
      </w:r>
      <w:r w:rsidR="009004BE">
        <w:rPr>
          <w:lang w:eastAsia="zh-CN"/>
        </w:rPr>
        <w:t>Eight</w:t>
      </w:r>
      <w:r w:rsidR="009004BE" w:rsidRPr="002F78B5">
        <w:rPr>
          <w:lang w:eastAsia="zh-CN"/>
        </w:rPr>
        <w:t xml:space="preserve"> </w:t>
      </w:r>
      <w:r w:rsidRPr="002F78B5">
        <w:rPr>
          <w:lang w:eastAsia="zh-CN"/>
        </w:rPr>
        <w:t>companies mentioned th</w:t>
      </w:r>
      <w:r>
        <w:rPr>
          <w:lang w:eastAsia="zh-CN"/>
        </w:rPr>
        <w:t>is issue</w:t>
      </w:r>
      <w:r w:rsidRPr="002F78B5">
        <w:rPr>
          <w:lang w:eastAsia="zh-CN"/>
        </w:rPr>
        <w:t xml:space="preserve"> in their contributions </w:t>
      </w:r>
      <w:r>
        <w:rPr>
          <w:lang w:eastAsia="zh-CN"/>
        </w:rPr>
        <w:t xml:space="preserve">and </w:t>
      </w:r>
      <w:r w:rsidR="001355B6">
        <w:rPr>
          <w:lang w:eastAsia="zh-CN"/>
        </w:rPr>
        <w:t>provide</w:t>
      </w:r>
      <w:r w:rsidR="00CD7E3C">
        <w:rPr>
          <w:lang w:eastAsia="zh-CN"/>
        </w:rPr>
        <w:t xml:space="preserve"> </w:t>
      </w:r>
      <w:r w:rsidR="001355B6">
        <w:rPr>
          <w:lang w:eastAsia="zh-CN"/>
        </w:rPr>
        <w:t>a</w:t>
      </w:r>
      <w:r w:rsidR="00CD7E3C">
        <w:rPr>
          <w:lang w:eastAsia="zh-CN"/>
        </w:rPr>
        <w:t xml:space="preserve"> similar</w:t>
      </w:r>
      <w:r w:rsidR="001355B6">
        <w:rPr>
          <w:lang w:eastAsia="zh-CN"/>
        </w:rPr>
        <w:t xml:space="preserve"> solution</w:t>
      </w:r>
      <w:r w:rsidR="009004BE">
        <w:rPr>
          <w:lang w:eastAsia="zh-CN"/>
        </w:rPr>
        <w:t>/preference</w:t>
      </w:r>
      <w:r>
        <w:rPr>
          <w:lang w:eastAsia="zh-CN"/>
        </w:rPr>
        <w:t xml:space="preserve">. </w:t>
      </w:r>
      <w:r w:rsidR="00490A04">
        <w:t>Therefore,</w:t>
      </w:r>
      <w:r w:rsidR="00605137">
        <w:t xml:space="preserve"> the</w:t>
      </w:r>
      <w:r w:rsidR="00490A04">
        <w:t xml:space="preserve"> rapporteur suggests </w:t>
      </w:r>
      <w:r w:rsidR="00B2617B">
        <w:t xml:space="preserve">to </w:t>
      </w:r>
      <w:r w:rsidR="00490A04">
        <w:t>have the following proposal and mark it as [Prioritized to be agreed]</w:t>
      </w:r>
      <w:r w:rsidR="00694422">
        <w:t>.</w:t>
      </w:r>
    </w:p>
    <w:p w14:paraId="713A3571" w14:textId="24D0DBAE" w:rsidR="003451FC" w:rsidRDefault="003451FC" w:rsidP="003451FC">
      <w:pPr>
        <w:pStyle w:val="ae"/>
        <w:rPr>
          <w:b/>
        </w:rPr>
      </w:pPr>
      <w:r w:rsidRPr="00F33337">
        <w:rPr>
          <w:b/>
          <w:u w:val="single"/>
        </w:rPr>
        <w:t xml:space="preserve">Proposal </w:t>
      </w:r>
      <w:r w:rsidR="00C621F8">
        <w:rPr>
          <w:b/>
          <w:u w:val="single"/>
        </w:rPr>
        <w:t>2</w:t>
      </w:r>
      <w:r w:rsidR="00132EA8">
        <w:rPr>
          <w:b/>
          <w:u w:val="single"/>
        </w:rPr>
        <w:t xml:space="preserve"> </w:t>
      </w:r>
      <w:r w:rsidR="00132EA8" w:rsidRPr="001A5406">
        <w:rPr>
          <w:b/>
          <w:u w:val="single"/>
        </w:rPr>
        <w:t>(8/8)</w:t>
      </w:r>
      <w:r w:rsidRPr="00F33337">
        <w:rPr>
          <w:b/>
          <w:u w:val="single"/>
        </w:rPr>
        <w:t>:</w:t>
      </w:r>
      <w:r w:rsidRPr="006758E9">
        <w:rPr>
          <w:b/>
          <w:u w:val="single"/>
        </w:rPr>
        <w:t xml:space="preserve"> </w:t>
      </w:r>
      <w:r w:rsidRPr="006758E9">
        <w:rPr>
          <w:b/>
        </w:rPr>
        <w:t xml:space="preserve">RAN2 confirms </w:t>
      </w:r>
      <w:r w:rsidR="00914803">
        <w:rPr>
          <w:b/>
        </w:rPr>
        <w:t xml:space="preserve">that </w:t>
      </w:r>
      <w:r w:rsidRPr="006758E9">
        <w:rPr>
          <w:b/>
        </w:rPr>
        <w:t>the priority of the HARQ process that associates with the MAC PDU in which no data for logical channels is multiplexed or can be multiplexed is lower than the priority of the HARQ process that associates with the MAC PDU in which any logical channels are multiplexed or can be multiplexed.</w:t>
      </w:r>
    </w:p>
    <w:p w14:paraId="4DE8D376" w14:textId="77777777" w:rsidR="008B30FF" w:rsidRDefault="008B30FF" w:rsidP="00966454">
      <w:pPr>
        <w:spacing w:before="100" w:beforeAutospacing="1" w:after="0"/>
        <w:jc w:val="both"/>
      </w:pPr>
    </w:p>
    <w:tbl>
      <w:tblPr>
        <w:tblStyle w:val="af0"/>
        <w:tblW w:w="0" w:type="auto"/>
        <w:tblLook w:val="04A0" w:firstRow="1" w:lastRow="0" w:firstColumn="1" w:lastColumn="0" w:noHBand="0" w:noVBand="1"/>
      </w:tblPr>
      <w:tblGrid>
        <w:gridCol w:w="2035"/>
        <w:gridCol w:w="6128"/>
        <w:gridCol w:w="1468"/>
      </w:tblGrid>
      <w:tr w:rsidR="008B30FF" w:rsidRPr="00672D35" w14:paraId="765BF4C3" w14:textId="77777777" w:rsidTr="000D63ED">
        <w:tc>
          <w:tcPr>
            <w:tcW w:w="2035" w:type="dxa"/>
          </w:tcPr>
          <w:p w14:paraId="2F73F444" w14:textId="77777777" w:rsidR="008B30FF" w:rsidRPr="00672D35" w:rsidRDefault="008B30FF" w:rsidP="00E137A2">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128" w:type="dxa"/>
          </w:tcPr>
          <w:p w14:paraId="0E6E960B" w14:textId="77777777" w:rsidR="008B30FF" w:rsidRPr="00672D35" w:rsidRDefault="008B30FF" w:rsidP="00E137A2">
            <w:pPr>
              <w:jc w:val="center"/>
              <w:rPr>
                <w:rFonts w:cs="Arial"/>
                <w:sz w:val="16"/>
                <w:szCs w:val="16"/>
              </w:rPr>
            </w:pPr>
            <w:r w:rsidRPr="00672D35">
              <w:rPr>
                <w:rFonts w:cs="Arial"/>
                <w:sz w:val="16"/>
                <w:szCs w:val="16"/>
              </w:rPr>
              <w:t>Involved Proposals</w:t>
            </w:r>
          </w:p>
        </w:tc>
        <w:tc>
          <w:tcPr>
            <w:tcW w:w="1468" w:type="dxa"/>
          </w:tcPr>
          <w:p w14:paraId="437EE675" w14:textId="77777777" w:rsidR="008B30FF" w:rsidRPr="00672D35" w:rsidRDefault="008B30FF" w:rsidP="00E137A2">
            <w:pPr>
              <w:jc w:val="center"/>
              <w:rPr>
                <w:rFonts w:cs="Arial"/>
                <w:sz w:val="16"/>
                <w:szCs w:val="16"/>
              </w:rPr>
            </w:pPr>
            <w:r w:rsidRPr="00672D35">
              <w:rPr>
                <w:rFonts w:cs="Arial"/>
                <w:sz w:val="16"/>
                <w:szCs w:val="16"/>
              </w:rPr>
              <w:t>Source</w:t>
            </w:r>
          </w:p>
        </w:tc>
      </w:tr>
      <w:tr w:rsidR="008B30FF" w:rsidRPr="00672D35" w14:paraId="5BA7D23B" w14:textId="77777777" w:rsidTr="000D63ED">
        <w:tc>
          <w:tcPr>
            <w:tcW w:w="2035" w:type="dxa"/>
          </w:tcPr>
          <w:p w14:paraId="40C9CA03" w14:textId="77777777" w:rsidR="008B30FF" w:rsidRPr="00E92FE1" w:rsidRDefault="008B30FF" w:rsidP="00E137A2">
            <w:pPr>
              <w:pStyle w:val="Doc-title"/>
              <w:rPr>
                <w:rFonts w:ascii="Times New Roman" w:hAnsi="Times New Roman" w:cs="Times New Roman"/>
                <w:sz w:val="16"/>
                <w:szCs w:val="16"/>
              </w:rPr>
            </w:pPr>
            <w:r w:rsidRPr="00E92FE1">
              <w:rPr>
                <w:rFonts w:ascii="Times New Roman" w:hAnsi="Times New Roman" w:cs="Times New Roman"/>
                <w:sz w:val="16"/>
                <w:szCs w:val="16"/>
              </w:rPr>
              <w:t>[1] R2-2109600</w:t>
            </w:r>
          </w:p>
          <w:p w14:paraId="1857A198" w14:textId="77777777" w:rsidR="008B30FF" w:rsidRPr="00E92FE1" w:rsidRDefault="008B30FF" w:rsidP="00E137A2">
            <w:pPr>
              <w:rPr>
                <w:rFonts w:cs="Arial"/>
                <w:sz w:val="16"/>
                <w:szCs w:val="16"/>
              </w:rPr>
            </w:pPr>
          </w:p>
        </w:tc>
        <w:tc>
          <w:tcPr>
            <w:tcW w:w="6128" w:type="dxa"/>
          </w:tcPr>
          <w:p w14:paraId="5446FC63" w14:textId="77777777" w:rsidR="008B30FF" w:rsidRPr="008B30FF" w:rsidRDefault="008B30FF" w:rsidP="008B30FF">
            <w:pPr>
              <w:rPr>
                <w:rFonts w:cs="Arial"/>
                <w:sz w:val="16"/>
                <w:szCs w:val="16"/>
              </w:rPr>
            </w:pPr>
            <w:r w:rsidRPr="008B30FF">
              <w:rPr>
                <w:rFonts w:cs="Arial"/>
                <w:sz w:val="16"/>
                <w:szCs w:val="16"/>
              </w:rPr>
              <w:t>Proposal 3: When determining the priority of HARQ process, only logical channel priority is considered.</w:t>
            </w:r>
          </w:p>
          <w:p w14:paraId="74DF0926" w14:textId="424D4851" w:rsidR="008B30FF" w:rsidRPr="00E92FE1" w:rsidRDefault="008B30FF" w:rsidP="008B30FF">
            <w:pPr>
              <w:rPr>
                <w:rFonts w:cs="Arial"/>
                <w:sz w:val="16"/>
                <w:szCs w:val="16"/>
              </w:rPr>
            </w:pPr>
            <w:r w:rsidRPr="008B30FF">
              <w:rPr>
                <w:rFonts w:cs="Arial"/>
                <w:sz w:val="16"/>
                <w:szCs w:val="16"/>
              </w:rPr>
              <w:t>Proposal 4: The priority of a HARQ process for which no data for logical channels is multiplexed or can be multiplexed is lower than the priority of another HARQ process for which data for any logical channels is multiplexed or can be multiplexed.</w:t>
            </w:r>
          </w:p>
        </w:tc>
        <w:tc>
          <w:tcPr>
            <w:tcW w:w="1468" w:type="dxa"/>
          </w:tcPr>
          <w:p w14:paraId="2B6EFB34" w14:textId="77777777" w:rsidR="008B30FF" w:rsidRPr="00E92FE1" w:rsidRDefault="008B30FF" w:rsidP="00E137A2">
            <w:pPr>
              <w:rPr>
                <w:rFonts w:cs="Arial"/>
                <w:sz w:val="16"/>
                <w:szCs w:val="16"/>
              </w:rPr>
            </w:pPr>
            <w:r w:rsidRPr="00E92FE1">
              <w:rPr>
                <w:sz w:val="16"/>
                <w:szCs w:val="16"/>
              </w:rPr>
              <w:t xml:space="preserve">Huawei, </w:t>
            </w:r>
            <w:proofErr w:type="spellStart"/>
            <w:r w:rsidRPr="00E92FE1">
              <w:rPr>
                <w:sz w:val="16"/>
                <w:szCs w:val="16"/>
              </w:rPr>
              <w:t>HiSilicon</w:t>
            </w:r>
            <w:proofErr w:type="spellEnd"/>
          </w:p>
        </w:tc>
      </w:tr>
      <w:tr w:rsidR="008B30FF" w:rsidRPr="00672D35" w14:paraId="52D793FC" w14:textId="77777777" w:rsidTr="000D63ED">
        <w:tc>
          <w:tcPr>
            <w:tcW w:w="2035" w:type="dxa"/>
          </w:tcPr>
          <w:p w14:paraId="50390131" w14:textId="77777777" w:rsidR="008B30FF" w:rsidRPr="00E92FE1" w:rsidRDefault="008B30FF" w:rsidP="00E137A2">
            <w:pPr>
              <w:rPr>
                <w:rFonts w:cs="Arial"/>
                <w:sz w:val="16"/>
                <w:szCs w:val="16"/>
              </w:rPr>
            </w:pPr>
            <w:r w:rsidRPr="00E92FE1">
              <w:rPr>
                <w:sz w:val="16"/>
                <w:szCs w:val="16"/>
              </w:rPr>
              <w:t>[3] R2-2109777</w:t>
            </w:r>
            <w:r w:rsidRPr="00E92FE1">
              <w:rPr>
                <w:sz w:val="16"/>
                <w:szCs w:val="16"/>
              </w:rPr>
              <w:tab/>
            </w:r>
          </w:p>
        </w:tc>
        <w:tc>
          <w:tcPr>
            <w:tcW w:w="6128" w:type="dxa"/>
          </w:tcPr>
          <w:p w14:paraId="35EF93E3" w14:textId="74CEE30A" w:rsidR="008B30FF" w:rsidRPr="00E92FE1" w:rsidRDefault="009405BC" w:rsidP="00E137A2">
            <w:pPr>
              <w:rPr>
                <w:rFonts w:cs="Arial"/>
                <w:sz w:val="16"/>
                <w:szCs w:val="16"/>
              </w:rPr>
            </w:pPr>
            <w:r w:rsidRPr="009405BC">
              <w:rPr>
                <w:rFonts w:cs="Arial"/>
                <w:sz w:val="16"/>
                <w:szCs w:val="16"/>
              </w:rPr>
              <w:t>Proposal 2</w:t>
            </w:r>
            <w:r w:rsidRPr="009405BC">
              <w:rPr>
                <w:rFonts w:cs="Arial"/>
                <w:sz w:val="16"/>
                <w:szCs w:val="16"/>
              </w:rPr>
              <w:tab/>
              <w:t xml:space="preserve">When </w:t>
            </w:r>
            <w:proofErr w:type="spellStart"/>
            <w:r w:rsidRPr="009405BC">
              <w:rPr>
                <w:rFonts w:cs="Arial"/>
                <w:sz w:val="16"/>
                <w:szCs w:val="16"/>
              </w:rPr>
              <w:t>lch-basedPrioritization</w:t>
            </w:r>
            <w:proofErr w:type="spellEnd"/>
            <w:r w:rsidRPr="009405BC">
              <w:rPr>
                <w:rFonts w:cs="Arial"/>
                <w:sz w:val="16"/>
                <w:szCs w:val="16"/>
              </w:rPr>
              <w:t>, cg-</w:t>
            </w:r>
            <w:proofErr w:type="spellStart"/>
            <w:r w:rsidRPr="009405BC">
              <w:rPr>
                <w:rFonts w:cs="Arial"/>
                <w:sz w:val="16"/>
                <w:szCs w:val="16"/>
              </w:rPr>
              <w:t>RetransmissionTimer</w:t>
            </w:r>
            <w:proofErr w:type="spellEnd"/>
            <w:r w:rsidRPr="009405BC">
              <w:rPr>
                <w:rFonts w:cs="Arial"/>
                <w:sz w:val="16"/>
                <w:szCs w:val="16"/>
              </w:rPr>
              <w:t xml:space="preserve"> and </w:t>
            </w:r>
            <w:proofErr w:type="spellStart"/>
            <w:r w:rsidRPr="009405BC">
              <w:rPr>
                <w:rFonts w:cs="Arial"/>
                <w:sz w:val="16"/>
                <w:szCs w:val="16"/>
              </w:rPr>
              <w:t>intraCG</w:t>
            </w:r>
            <w:proofErr w:type="spellEnd"/>
            <w:r w:rsidRPr="009405BC">
              <w:rPr>
                <w:rFonts w:cs="Arial"/>
                <w:sz w:val="16"/>
                <w:szCs w:val="16"/>
              </w:rPr>
              <w:t xml:space="preserve">-Prioritization are configured, the </w:t>
            </w:r>
            <w:proofErr w:type="spellStart"/>
            <w:r w:rsidRPr="009405BC">
              <w:rPr>
                <w:rFonts w:cs="Arial"/>
                <w:sz w:val="16"/>
                <w:szCs w:val="16"/>
              </w:rPr>
              <w:t>priortiy</w:t>
            </w:r>
            <w:proofErr w:type="spellEnd"/>
            <w:r w:rsidRPr="009405BC">
              <w:rPr>
                <w:rFonts w:cs="Arial"/>
                <w:sz w:val="16"/>
                <w:szCs w:val="16"/>
              </w:rPr>
              <w:t xml:space="preserve"> of HARQ processes with no data from any LCH is the lowest.</w:t>
            </w:r>
          </w:p>
        </w:tc>
        <w:tc>
          <w:tcPr>
            <w:tcW w:w="1468" w:type="dxa"/>
          </w:tcPr>
          <w:p w14:paraId="43093233" w14:textId="77777777" w:rsidR="008B30FF" w:rsidRPr="00E92FE1" w:rsidRDefault="008B30FF" w:rsidP="00E137A2">
            <w:pPr>
              <w:rPr>
                <w:rFonts w:cs="Arial"/>
                <w:sz w:val="16"/>
                <w:szCs w:val="16"/>
              </w:rPr>
            </w:pPr>
            <w:r w:rsidRPr="00E92FE1">
              <w:rPr>
                <w:sz w:val="16"/>
                <w:szCs w:val="16"/>
              </w:rPr>
              <w:t>Ericsson</w:t>
            </w:r>
          </w:p>
        </w:tc>
      </w:tr>
      <w:tr w:rsidR="009004BE" w:rsidRPr="00672D35" w14:paraId="2B8E0731" w14:textId="77777777" w:rsidTr="000D63ED">
        <w:tc>
          <w:tcPr>
            <w:tcW w:w="2035" w:type="dxa"/>
          </w:tcPr>
          <w:p w14:paraId="5F7EB429" w14:textId="673AF83C" w:rsidR="009004BE" w:rsidRPr="00E92FE1" w:rsidRDefault="009004BE" w:rsidP="00E137A2">
            <w:pPr>
              <w:rPr>
                <w:sz w:val="16"/>
                <w:szCs w:val="16"/>
              </w:rPr>
            </w:pPr>
            <w:r w:rsidRPr="00E92FE1">
              <w:rPr>
                <w:sz w:val="16"/>
                <w:szCs w:val="16"/>
              </w:rPr>
              <w:t>[</w:t>
            </w:r>
            <w:r>
              <w:rPr>
                <w:sz w:val="16"/>
                <w:szCs w:val="16"/>
              </w:rPr>
              <w:t>6</w:t>
            </w:r>
            <w:r w:rsidRPr="00E92FE1">
              <w:rPr>
                <w:sz w:val="16"/>
                <w:szCs w:val="16"/>
              </w:rPr>
              <w:t xml:space="preserve">] </w:t>
            </w:r>
            <w:r w:rsidR="007F1266" w:rsidRPr="007F1266">
              <w:rPr>
                <w:sz w:val="16"/>
                <w:szCs w:val="16"/>
              </w:rPr>
              <w:t>R2-2110243</w:t>
            </w:r>
            <w:r w:rsidRPr="00E92FE1">
              <w:rPr>
                <w:sz w:val="16"/>
                <w:szCs w:val="16"/>
              </w:rPr>
              <w:tab/>
            </w:r>
          </w:p>
        </w:tc>
        <w:tc>
          <w:tcPr>
            <w:tcW w:w="6128" w:type="dxa"/>
          </w:tcPr>
          <w:p w14:paraId="2787D9BE" w14:textId="77777777" w:rsidR="009004BE" w:rsidRPr="00532645" w:rsidRDefault="009004BE" w:rsidP="009004BE">
            <w:pPr>
              <w:rPr>
                <w:rFonts w:cs="Arial"/>
                <w:sz w:val="16"/>
                <w:szCs w:val="16"/>
              </w:rPr>
            </w:pPr>
            <w:r w:rsidRPr="00532645">
              <w:rPr>
                <w:rFonts w:cs="Arial"/>
                <w:sz w:val="16"/>
                <w:szCs w:val="16"/>
              </w:rPr>
              <w:t>Proposal 3: UE shall not perform an (autonomous) retransmission of an empty MAC PDU which was solely generated for the purpose of UCI multiplexing.</w:t>
            </w:r>
          </w:p>
          <w:p w14:paraId="1AD2691B" w14:textId="21B92671" w:rsidR="009004BE" w:rsidRPr="009405BC" w:rsidRDefault="009004BE" w:rsidP="009004BE">
            <w:pPr>
              <w:rPr>
                <w:rFonts w:cs="Arial"/>
                <w:sz w:val="16"/>
                <w:szCs w:val="16"/>
              </w:rPr>
            </w:pPr>
            <w:r w:rsidRPr="00532645">
              <w:rPr>
                <w:rFonts w:cs="Arial"/>
                <w:sz w:val="16"/>
                <w:szCs w:val="16"/>
              </w:rPr>
              <w:t>Proposal 4: UE flushes the HARQ buffer after the initial transmission (attempt) of an empty MAC PDU.</w:t>
            </w:r>
          </w:p>
        </w:tc>
        <w:tc>
          <w:tcPr>
            <w:tcW w:w="1468" w:type="dxa"/>
          </w:tcPr>
          <w:p w14:paraId="1516ECFB" w14:textId="1E6CB711" w:rsidR="009004BE" w:rsidRPr="00E92FE1" w:rsidRDefault="009004BE" w:rsidP="00E137A2">
            <w:pPr>
              <w:rPr>
                <w:sz w:val="16"/>
                <w:szCs w:val="16"/>
              </w:rPr>
            </w:pPr>
            <w:r w:rsidRPr="00AC506C">
              <w:rPr>
                <w:sz w:val="16"/>
                <w:szCs w:val="16"/>
              </w:rPr>
              <w:t>Lenovo, Motorola Mobility</w:t>
            </w:r>
          </w:p>
        </w:tc>
      </w:tr>
      <w:tr w:rsidR="008B30FF" w:rsidRPr="00672D35" w14:paraId="1678AF6A" w14:textId="77777777" w:rsidTr="000D63ED">
        <w:tc>
          <w:tcPr>
            <w:tcW w:w="2035" w:type="dxa"/>
          </w:tcPr>
          <w:p w14:paraId="335512FF" w14:textId="77777777" w:rsidR="008B30FF" w:rsidRPr="00E92FE1" w:rsidRDefault="008B30FF" w:rsidP="00E137A2">
            <w:pPr>
              <w:pStyle w:val="Doc-title"/>
              <w:rPr>
                <w:sz w:val="16"/>
                <w:szCs w:val="16"/>
              </w:rPr>
            </w:pPr>
            <w:r w:rsidRPr="00E92FE1">
              <w:rPr>
                <w:rFonts w:ascii="Times New Roman" w:hAnsi="Times New Roman" w:cs="Times New Roman"/>
                <w:sz w:val="16"/>
                <w:szCs w:val="16"/>
              </w:rPr>
              <w:t>[7] R2-2110443</w:t>
            </w:r>
          </w:p>
        </w:tc>
        <w:tc>
          <w:tcPr>
            <w:tcW w:w="6128" w:type="dxa"/>
          </w:tcPr>
          <w:p w14:paraId="06FDC114" w14:textId="5C79F689" w:rsidR="008B30FF" w:rsidRPr="00E92FE1" w:rsidRDefault="00E37F56" w:rsidP="00E37F56">
            <w:pPr>
              <w:rPr>
                <w:bCs/>
                <w:sz w:val="16"/>
                <w:szCs w:val="16"/>
              </w:rPr>
            </w:pPr>
            <w:r w:rsidRPr="00E37F56">
              <w:rPr>
                <w:rFonts w:cs="Arial"/>
                <w:sz w:val="16"/>
                <w:szCs w:val="16"/>
              </w:rPr>
              <w:t>Proposal 1: When MAC entity is configured to perform HARQ PID selection for a CG based on data priority, the HARQ PID corresponding to a MAC PDU without any data should always be de-prioritized.</w:t>
            </w:r>
          </w:p>
        </w:tc>
        <w:tc>
          <w:tcPr>
            <w:tcW w:w="1468" w:type="dxa"/>
          </w:tcPr>
          <w:p w14:paraId="4FE4C57A" w14:textId="77777777" w:rsidR="008B30FF" w:rsidRPr="00E92FE1" w:rsidRDefault="008B30FF" w:rsidP="00E137A2">
            <w:pPr>
              <w:rPr>
                <w:rFonts w:cs="Arial"/>
                <w:sz w:val="16"/>
                <w:szCs w:val="16"/>
              </w:rPr>
            </w:pPr>
            <w:r w:rsidRPr="00E92FE1">
              <w:rPr>
                <w:sz w:val="16"/>
                <w:szCs w:val="16"/>
              </w:rPr>
              <w:t>Nokia, Nokia Shanghai Bell</w:t>
            </w:r>
          </w:p>
        </w:tc>
      </w:tr>
      <w:tr w:rsidR="008B30FF" w:rsidRPr="008C6420" w14:paraId="5990DCA3" w14:textId="77777777" w:rsidTr="000D63ED">
        <w:tc>
          <w:tcPr>
            <w:tcW w:w="2035" w:type="dxa"/>
          </w:tcPr>
          <w:p w14:paraId="2EEE4409" w14:textId="77777777" w:rsidR="008B30FF" w:rsidRPr="008C6420" w:rsidRDefault="008B30FF" w:rsidP="00E137A2">
            <w:pPr>
              <w:pStyle w:val="Doc-title"/>
              <w:rPr>
                <w:rFonts w:ascii="Times New Roman" w:hAnsi="Times New Roman" w:cs="Times New Roman"/>
                <w:sz w:val="16"/>
                <w:szCs w:val="16"/>
              </w:rPr>
            </w:pPr>
            <w:r w:rsidRPr="008C6420">
              <w:rPr>
                <w:rFonts w:ascii="Times New Roman" w:hAnsi="Times New Roman" w:cs="Times New Roman"/>
                <w:sz w:val="16"/>
                <w:szCs w:val="16"/>
              </w:rPr>
              <w:t>[8] R2-2110497</w:t>
            </w:r>
          </w:p>
          <w:p w14:paraId="05B4CE89" w14:textId="77777777" w:rsidR="008B30FF" w:rsidRPr="008C6420" w:rsidRDefault="008B30FF" w:rsidP="00E137A2">
            <w:pPr>
              <w:rPr>
                <w:rFonts w:cs="Arial"/>
                <w:sz w:val="16"/>
                <w:szCs w:val="16"/>
              </w:rPr>
            </w:pPr>
          </w:p>
        </w:tc>
        <w:tc>
          <w:tcPr>
            <w:tcW w:w="6128" w:type="dxa"/>
          </w:tcPr>
          <w:p w14:paraId="04641944" w14:textId="5E6D9D14" w:rsidR="008B30FF" w:rsidRPr="008C6420" w:rsidRDefault="002C4A82" w:rsidP="00E137A2">
            <w:pPr>
              <w:rPr>
                <w:rFonts w:cs="Arial"/>
                <w:sz w:val="16"/>
                <w:szCs w:val="16"/>
              </w:rPr>
            </w:pPr>
            <w:r w:rsidRPr="002C4A82">
              <w:rPr>
                <w:rFonts w:cs="Arial"/>
                <w:sz w:val="16"/>
                <w:szCs w:val="16"/>
              </w:rPr>
              <w:t>Proposal 3. The priority of HARQ process for MAC PDU without data for logical channel is lower than that of HP which any of HARQ process for which data for logical channels is multiplexed or can be multiplexed in the MAC PDU.</w:t>
            </w:r>
          </w:p>
        </w:tc>
        <w:tc>
          <w:tcPr>
            <w:tcW w:w="1468" w:type="dxa"/>
          </w:tcPr>
          <w:p w14:paraId="0F2A01B9" w14:textId="77777777" w:rsidR="008B30FF" w:rsidRPr="008C6420" w:rsidRDefault="008B30FF" w:rsidP="00E137A2">
            <w:pPr>
              <w:rPr>
                <w:rFonts w:cs="Arial"/>
                <w:sz w:val="16"/>
                <w:szCs w:val="16"/>
              </w:rPr>
            </w:pPr>
            <w:r w:rsidRPr="008C6420">
              <w:rPr>
                <w:sz w:val="16"/>
                <w:szCs w:val="16"/>
              </w:rPr>
              <w:t>Samsung</w:t>
            </w:r>
          </w:p>
        </w:tc>
      </w:tr>
      <w:tr w:rsidR="008B30FF" w:rsidRPr="008C6420" w14:paraId="2D882F38" w14:textId="77777777" w:rsidTr="000D63ED">
        <w:tc>
          <w:tcPr>
            <w:tcW w:w="2035" w:type="dxa"/>
          </w:tcPr>
          <w:p w14:paraId="256D4F87" w14:textId="77777777" w:rsidR="008B30FF" w:rsidRPr="008C6420" w:rsidRDefault="008B30FF" w:rsidP="00E137A2">
            <w:pPr>
              <w:pStyle w:val="Doc-title"/>
              <w:rPr>
                <w:rFonts w:ascii="Times New Roman" w:hAnsi="Times New Roman" w:cs="Times New Roman"/>
                <w:sz w:val="16"/>
                <w:szCs w:val="16"/>
              </w:rPr>
            </w:pPr>
            <w:r w:rsidRPr="008C6420">
              <w:rPr>
                <w:rFonts w:ascii="Times New Roman" w:hAnsi="Times New Roman" w:cs="Times New Roman"/>
                <w:sz w:val="16"/>
                <w:szCs w:val="16"/>
              </w:rPr>
              <w:t>[9] R2-2110588</w:t>
            </w:r>
          </w:p>
          <w:p w14:paraId="6D90C09D" w14:textId="77777777" w:rsidR="008B30FF" w:rsidRPr="008C6420" w:rsidRDefault="008B30FF" w:rsidP="00E137A2">
            <w:pPr>
              <w:pStyle w:val="Doc-title"/>
              <w:rPr>
                <w:rFonts w:ascii="Times New Roman" w:hAnsi="Times New Roman" w:cs="Times New Roman"/>
                <w:sz w:val="16"/>
                <w:szCs w:val="16"/>
              </w:rPr>
            </w:pPr>
          </w:p>
        </w:tc>
        <w:tc>
          <w:tcPr>
            <w:tcW w:w="6128" w:type="dxa"/>
          </w:tcPr>
          <w:p w14:paraId="653A2751" w14:textId="67A8E8E0" w:rsidR="008B30FF" w:rsidRPr="008C6420" w:rsidRDefault="00DC24AC" w:rsidP="00E137A2">
            <w:pPr>
              <w:rPr>
                <w:rFonts w:cs="Arial"/>
                <w:sz w:val="16"/>
                <w:szCs w:val="16"/>
              </w:rPr>
            </w:pPr>
            <w:r w:rsidRPr="00DC24AC">
              <w:rPr>
                <w:rFonts w:cs="Arial"/>
                <w:sz w:val="16"/>
                <w:szCs w:val="16"/>
              </w:rPr>
              <w:t>Proposal 1</w:t>
            </w:r>
            <w:r w:rsidRPr="00DC24AC">
              <w:rPr>
                <w:rFonts w:cs="Arial"/>
                <w:sz w:val="16"/>
                <w:szCs w:val="16"/>
              </w:rPr>
              <w:tab/>
              <w:t>The priority of the HARQ process that associates with the MAC PDU in which no data for logical channels is multiplexed or can be multiplexed is lower than the priority of the HARQ process that associates with the MAC PDU in which any logical channels are multiplexed or can be multiplexed.</w:t>
            </w:r>
          </w:p>
        </w:tc>
        <w:tc>
          <w:tcPr>
            <w:tcW w:w="1468" w:type="dxa"/>
          </w:tcPr>
          <w:p w14:paraId="03033801" w14:textId="77777777" w:rsidR="008B30FF" w:rsidRPr="008C6420" w:rsidRDefault="008B30FF" w:rsidP="00E137A2">
            <w:pPr>
              <w:rPr>
                <w:sz w:val="16"/>
                <w:szCs w:val="16"/>
              </w:rPr>
            </w:pPr>
            <w:r w:rsidRPr="008C6420">
              <w:rPr>
                <w:sz w:val="16"/>
                <w:szCs w:val="16"/>
              </w:rPr>
              <w:t>OPPO</w:t>
            </w:r>
          </w:p>
        </w:tc>
      </w:tr>
      <w:tr w:rsidR="008B30FF" w:rsidRPr="008C6420" w14:paraId="4C88E445" w14:textId="77777777" w:rsidTr="000D63ED">
        <w:tc>
          <w:tcPr>
            <w:tcW w:w="2035" w:type="dxa"/>
          </w:tcPr>
          <w:p w14:paraId="077B3504" w14:textId="77777777" w:rsidR="008B30FF" w:rsidRPr="008C6420" w:rsidRDefault="008B30FF" w:rsidP="00E137A2">
            <w:pPr>
              <w:pStyle w:val="Doc-title"/>
              <w:rPr>
                <w:rFonts w:ascii="Times New Roman" w:hAnsi="Times New Roman" w:cs="Times New Roman"/>
                <w:sz w:val="16"/>
                <w:szCs w:val="16"/>
              </w:rPr>
            </w:pPr>
            <w:r w:rsidRPr="008C6420">
              <w:rPr>
                <w:rFonts w:ascii="Times New Roman" w:hAnsi="Times New Roman" w:cs="Times New Roman"/>
                <w:sz w:val="16"/>
                <w:szCs w:val="16"/>
              </w:rPr>
              <w:t>[13] R2-2110916</w:t>
            </w:r>
            <w:r w:rsidRPr="008C6420">
              <w:rPr>
                <w:rFonts w:ascii="Times New Roman" w:hAnsi="Times New Roman" w:cs="Times New Roman"/>
                <w:sz w:val="16"/>
                <w:szCs w:val="16"/>
              </w:rPr>
              <w:tab/>
            </w:r>
          </w:p>
        </w:tc>
        <w:tc>
          <w:tcPr>
            <w:tcW w:w="6128" w:type="dxa"/>
          </w:tcPr>
          <w:p w14:paraId="4872BD69" w14:textId="033165AD" w:rsidR="008B30FF" w:rsidRPr="00606D07" w:rsidRDefault="00606D07" w:rsidP="00E137A2">
            <w:pPr>
              <w:tabs>
                <w:tab w:val="left" w:pos="1276"/>
              </w:tabs>
              <w:spacing w:before="120"/>
              <w:ind w:left="1276" w:hanging="1276"/>
              <w:rPr>
                <w:sz w:val="16"/>
                <w:szCs w:val="16"/>
              </w:rPr>
            </w:pPr>
            <w:r w:rsidRPr="00606D07">
              <w:rPr>
                <w:bCs/>
                <w:sz w:val="16"/>
                <w:szCs w:val="16"/>
                <w:lang w:val="en-US"/>
              </w:rPr>
              <w:t xml:space="preserve">Proposal 1: </w:t>
            </w:r>
            <w:r w:rsidRPr="00606D07">
              <w:rPr>
                <w:bCs/>
                <w:sz w:val="16"/>
                <w:szCs w:val="16"/>
                <w:lang w:val="en-US"/>
              </w:rPr>
              <w:tab/>
              <w:t xml:space="preserve">With </w:t>
            </w:r>
            <w:proofErr w:type="spellStart"/>
            <w:r w:rsidRPr="00606D07">
              <w:rPr>
                <w:bCs/>
                <w:sz w:val="16"/>
                <w:szCs w:val="16"/>
                <w:lang w:val="en-US"/>
              </w:rPr>
              <w:t>intraCG</w:t>
            </w:r>
            <w:proofErr w:type="spellEnd"/>
            <w:r w:rsidRPr="00606D07">
              <w:rPr>
                <w:bCs/>
                <w:sz w:val="16"/>
                <w:szCs w:val="16"/>
                <w:lang w:val="en-US"/>
              </w:rPr>
              <w:t>-Prioritization configured, the priority of a HARQ process associated with a PDU for which no data for logical channels is multiplexed or can be multiplexed is lower than the priority of a HARQ process for a PDU for which data for any logical channels is multiplexed.</w:t>
            </w:r>
          </w:p>
        </w:tc>
        <w:tc>
          <w:tcPr>
            <w:tcW w:w="1468" w:type="dxa"/>
          </w:tcPr>
          <w:p w14:paraId="74D939BC" w14:textId="77777777" w:rsidR="008B30FF" w:rsidRPr="008C6420" w:rsidRDefault="008B30FF" w:rsidP="00E137A2">
            <w:pPr>
              <w:rPr>
                <w:sz w:val="16"/>
                <w:szCs w:val="16"/>
              </w:rPr>
            </w:pPr>
            <w:proofErr w:type="spellStart"/>
            <w:r w:rsidRPr="008C6420">
              <w:rPr>
                <w:sz w:val="16"/>
                <w:szCs w:val="16"/>
              </w:rPr>
              <w:t>InterDigital</w:t>
            </w:r>
            <w:proofErr w:type="spellEnd"/>
          </w:p>
        </w:tc>
      </w:tr>
      <w:tr w:rsidR="008B30FF" w:rsidRPr="008C6420" w14:paraId="140E08DB" w14:textId="77777777" w:rsidTr="000D63ED">
        <w:tc>
          <w:tcPr>
            <w:tcW w:w="2035" w:type="dxa"/>
          </w:tcPr>
          <w:p w14:paraId="3AAA1863" w14:textId="77777777" w:rsidR="008B30FF" w:rsidRPr="008C6420" w:rsidRDefault="008B30FF" w:rsidP="00E137A2">
            <w:pPr>
              <w:pStyle w:val="Doc-title"/>
              <w:rPr>
                <w:rFonts w:ascii="Times New Roman" w:hAnsi="Times New Roman" w:cs="Times New Roman"/>
                <w:sz w:val="16"/>
                <w:szCs w:val="16"/>
              </w:rPr>
            </w:pPr>
            <w:r w:rsidRPr="008C6420">
              <w:rPr>
                <w:rFonts w:ascii="Times New Roman" w:hAnsi="Times New Roman" w:cs="Times New Roman"/>
                <w:sz w:val="16"/>
                <w:szCs w:val="16"/>
              </w:rPr>
              <w:t>[15] R2-2111169</w:t>
            </w:r>
          </w:p>
        </w:tc>
        <w:tc>
          <w:tcPr>
            <w:tcW w:w="6128" w:type="dxa"/>
          </w:tcPr>
          <w:p w14:paraId="2A766854" w14:textId="54D8D744" w:rsidR="008B30FF" w:rsidRPr="008C6420" w:rsidRDefault="00BB6B00" w:rsidP="00E137A2">
            <w:pPr>
              <w:jc w:val="both"/>
              <w:rPr>
                <w:sz w:val="16"/>
                <w:szCs w:val="16"/>
                <w:lang w:val="en-US" w:eastAsia="ko-KR"/>
              </w:rPr>
            </w:pPr>
            <w:r w:rsidRPr="00BB6B00">
              <w:rPr>
                <w:sz w:val="16"/>
                <w:szCs w:val="16"/>
                <w:lang w:val="en-US" w:eastAsia="ko-KR"/>
              </w:rPr>
              <w:t xml:space="preserve">Proposal 2. If MAC entity is configured with </w:t>
            </w:r>
            <w:proofErr w:type="spellStart"/>
            <w:r w:rsidRPr="00BB6B00">
              <w:rPr>
                <w:sz w:val="16"/>
                <w:szCs w:val="16"/>
                <w:lang w:val="en-US" w:eastAsia="ko-KR"/>
              </w:rPr>
              <w:t>intraCG</w:t>
            </w:r>
            <w:proofErr w:type="spellEnd"/>
            <w:r w:rsidRPr="00BB6B00">
              <w:rPr>
                <w:sz w:val="16"/>
                <w:szCs w:val="16"/>
                <w:lang w:val="en-US" w:eastAsia="ko-KR"/>
              </w:rPr>
              <w:t>-Prioritization, the priority of the HARQ process for a MAC PDU including no data for logical channels that are multiplexed or can be multiplexed is lower than a HARQ process for a MAC PDU including a data for logical channels that are multiplexed or can be multiplexed.</w:t>
            </w:r>
          </w:p>
        </w:tc>
        <w:tc>
          <w:tcPr>
            <w:tcW w:w="1468" w:type="dxa"/>
          </w:tcPr>
          <w:p w14:paraId="1B8D3A9B" w14:textId="77777777" w:rsidR="008B30FF" w:rsidRPr="008C6420" w:rsidRDefault="008B30FF" w:rsidP="00E137A2">
            <w:pPr>
              <w:rPr>
                <w:sz w:val="16"/>
                <w:szCs w:val="16"/>
              </w:rPr>
            </w:pPr>
            <w:r w:rsidRPr="008C6420">
              <w:rPr>
                <w:sz w:val="16"/>
                <w:szCs w:val="16"/>
              </w:rPr>
              <w:t xml:space="preserve">LG </w:t>
            </w:r>
          </w:p>
        </w:tc>
      </w:tr>
    </w:tbl>
    <w:p w14:paraId="74C20E9E" w14:textId="528B67A3" w:rsidR="002079CD" w:rsidRDefault="002079CD" w:rsidP="00E543A9">
      <w:pPr>
        <w:jc w:val="both"/>
      </w:pPr>
    </w:p>
    <w:p w14:paraId="122445F6" w14:textId="74E67432" w:rsidR="00075D6E" w:rsidRPr="000B4E04" w:rsidRDefault="00075D6E" w:rsidP="00075D6E">
      <w:pPr>
        <w:pStyle w:val="ac"/>
        <w:numPr>
          <w:ilvl w:val="0"/>
          <w:numId w:val="17"/>
        </w:numPr>
        <w:spacing w:before="100" w:beforeAutospacing="1" w:after="0"/>
        <w:jc w:val="both"/>
        <w:rPr>
          <w:lang w:eastAsia="zh-CN"/>
        </w:rPr>
      </w:pPr>
      <w:r>
        <w:rPr>
          <w:lang w:eastAsia="zh-CN"/>
        </w:rPr>
        <w:t xml:space="preserve">Remaining issue#3: The </w:t>
      </w:r>
      <w:r>
        <w:rPr>
          <w:rFonts w:eastAsia="Times New Roman"/>
        </w:rPr>
        <w:t>n</w:t>
      </w:r>
      <w:r w:rsidRPr="00140AE8">
        <w:rPr>
          <w:rFonts w:eastAsia="Times New Roman"/>
        </w:rPr>
        <w:t>aming</w:t>
      </w:r>
      <w:r>
        <w:rPr>
          <w:rFonts w:eastAsia="Times New Roman"/>
        </w:rPr>
        <w:t xml:space="preserve">/usage </w:t>
      </w:r>
      <w:r w:rsidRPr="00140AE8">
        <w:rPr>
          <w:rFonts w:eastAsia="Times New Roman"/>
        </w:rPr>
        <w:t>of configuration “</w:t>
      </w:r>
      <w:proofErr w:type="spellStart"/>
      <w:r w:rsidRPr="00140AE8">
        <w:rPr>
          <w:rFonts w:eastAsia="Times New Roman"/>
          <w:i/>
        </w:rPr>
        <w:t>intraCG</w:t>
      </w:r>
      <w:proofErr w:type="spellEnd"/>
      <w:r w:rsidRPr="00140AE8">
        <w:rPr>
          <w:rFonts w:eastAsia="Times New Roman"/>
          <w:i/>
        </w:rPr>
        <w:t>-Prioritization</w:t>
      </w:r>
      <w:r w:rsidRPr="00140AE8">
        <w:rPr>
          <w:rFonts w:eastAsia="Times New Roman"/>
        </w:rPr>
        <w:t>”</w:t>
      </w:r>
    </w:p>
    <w:p w14:paraId="149CAC69" w14:textId="43540EF9" w:rsidR="00075D6E" w:rsidRDefault="00075D6E" w:rsidP="00075D6E">
      <w:pPr>
        <w:spacing w:before="100" w:beforeAutospacing="1" w:after="0"/>
        <w:jc w:val="both"/>
        <w:rPr>
          <w:bCs/>
        </w:rPr>
      </w:pPr>
      <w:r w:rsidRPr="008C2394">
        <w:rPr>
          <w:lang w:eastAsia="ko-KR"/>
        </w:rPr>
        <w:t>In</w:t>
      </w:r>
      <w:r>
        <w:rPr>
          <w:lang w:eastAsia="ko-KR"/>
        </w:rPr>
        <w:t xml:space="preserve"> the</w:t>
      </w:r>
      <w:r w:rsidRPr="008C2394">
        <w:rPr>
          <w:lang w:eastAsia="ko-KR"/>
        </w:rPr>
        <w:t xml:space="preserve"> current MAC running CR, the new configuration, i.e. </w:t>
      </w:r>
      <w:proofErr w:type="spellStart"/>
      <w:r w:rsidRPr="008C2394">
        <w:rPr>
          <w:i/>
          <w:lang w:eastAsia="ko-KR"/>
        </w:rPr>
        <w:t>intraCG</w:t>
      </w:r>
      <w:proofErr w:type="spellEnd"/>
      <w:r w:rsidRPr="008C2394">
        <w:rPr>
          <w:i/>
          <w:lang w:eastAsia="ko-KR"/>
        </w:rPr>
        <w:t>-Prioritization</w:t>
      </w:r>
      <w:r w:rsidRPr="008C2394">
        <w:rPr>
          <w:lang w:eastAsia="ko-KR"/>
        </w:rPr>
        <w:t xml:space="preserve">, is introduced to prioritize the high priority data when performing HARQ process selection. As specified, if </w:t>
      </w:r>
      <w:proofErr w:type="spellStart"/>
      <w:r w:rsidRPr="008C2394">
        <w:rPr>
          <w:i/>
          <w:lang w:eastAsia="ko-KR"/>
        </w:rPr>
        <w:t>intraCG</w:t>
      </w:r>
      <w:proofErr w:type="spellEnd"/>
      <w:r w:rsidRPr="008C2394">
        <w:rPr>
          <w:i/>
          <w:lang w:eastAsia="ko-KR"/>
        </w:rPr>
        <w:t>-Prioritization</w:t>
      </w:r>
      <w:r w:rsidRPr="008C2394">
        <w:rPr>
          <w:lang w:eastAsia="ko-KR"/>
        </w:rPr>
        <w:t xml:space="preserve"> is configured, the MAC shall select the HARQ process for a CG resource based on logical channel priority. Otherwise, the MAC will prioritize retransmission for HARQ process selection. In [8], it is suggested to confirm the name of “</w:t>
      </w:r>
      <w:proofErr w:type="spellStart"/>
      <w:r w:rsidRPr="008C2394">
        <w:rPr>
          <w:rFonts w:eastAsia="Times New Roman"/>
          <w:i/>
        </w:rPr>
        <w:t>intraCG</w:t>
      </w:r>
      <w:proofErr w:type="spellEnd"/>
      <w:r w:rsidRPr="008C2394">
        <w:rPr>
          <w:rFonts w:eastAsia="Times New Roman"/>
          <w:i/>
        </w:rPr>
        <w:t>-Prioritization</w:t>
      </w:r>
      <w:r w:rsidRPr="008C2394">
        <w:rPr>
          <w:lang w:eastAsia="ko-KR"/>
        </w:rPr>
        <w:t>”. However, [4] suggest</w:t>
      </w:r>
      <w:r>
        <w:rPr>
          <w:lang w:eastAsia="ko-KR"/>
        </w:rPr>
        <w:t>s</w:t>
      </w:r>
      <w:r w:rsidRPr="008C2394">
        <w:rPr>
          <w:lang w:eastAsia="ko-KR"/>
        </w:rPr>
        <w:t xml:space="preserve"> </w:t>
      </w:r>
      <w:r w:rsidR="00B7065A">
        <w:rPr>
          <w:lang w:eastAsia="ko-KR"/>
        </w:rPr>
        <w:t>using</w:t>
      </w:r>
      <w:r w:rsidRPr="008C2394">
        <w:rPr>
          <w:lang w:eastAsia="ko-KR"/>
        </w:rPr>
        <w:t xml:space="preserve"> </w:t>
      </w:r>
      <w:proofErr w:type="spellStart"/>
      <w:r w:rsidRPr="008C2394">
        <w:rPr>
          <w:bCs/>
          <w:i/>
          <w:iCs/>
        </w:rPr>
        <w:t>CGRTPrioritizeRetransmission</w:t>
      </w:r>
      <w:proofErr w:type="spellEnd"/>
      <w:r w:rsidRPr="008C2394">
        <w:rPr>
          <w:lang w:eastAsia="ko-KR"/>
        </w:rPr>
        <w:t xml:space="preserve"> to implement such </w:t>
      </w:r>
      <w:r>
        <w:rPr>
          <w:lang w:eastAsia="ko-KR"/>
        </w:rPr>
        <w:t xml:space="preserve">a </w:t>
      </w:r>
      <w:r w:rsidRPr="008C2394">
        <w:rPr>
          <w:lang w:eastAsia="ko-KR"/>
        </w:rPr>
        <w:t xml:space="preserve">new configuration. In detail, </w:t>
      </w:r>
      <w:r>
        <w:rPr>
          <w:lang w:eastAsia="ko-KR"/>
        </w:rPr>
        <w:t>in the</w:t>
      </w:r>
      <w:r w:rsidRPr="008C2394">
        <w:rPr>
          <w:bCs/>
        </w:rPr>
        <w:t xml:space="preserve"> HARQ ID selection, when</w:t>
      </w:r>
      <w:r w:rsidRPr="008C2394">
        <w:rPr>
          <w:bCs/>
          <w:iCs/>
        </w:rPr>
        <w:t xml:space="preserve"> </w:t>
      </w:r>
      <w:proofErr w:type="spellStart"/>
      <w:r w:rsidRPr="008C2394">
        <w:rPr>
          <w:bCs/>
          <w:i/>
          <w:iCs/>
        </w:rPr>
        <w:t>CGRTPrioritizeRetransmission</w:t>
      </w:r>
      <w:proofErr w:type="spellEnd"/>
      <w:r w:rsidRPr="008C2394">
        <w:rPr>
          <w:bCs/>
          <w:iCs/>
        </w:rPr>
        <w:t xml:space="preserve"> is disabled, </w:t>
      </w:r>
      <w:r w:rsidRPr="008C2394">
        <w:rPr>
          <w:bCs/>
        </w:rPr>
        <w:t xml:space="preserve">the MAC shall prioritize </w:t>
      </w:r>
      <w:r w:rsidR="00B7065A">
        <w:rPr>
          <w:bCs/>
        </w:rPr>
        <w:t>the</w:t>
      </w:r>
      <w:r w:rsidRPr="008C2394">
        <w:rPr>
          <w:bCs/>
        </w:rPr>
        <w:t xml:space="preserve"> initial transmission over </w:t>
      </w:r>
      <w:r w:rsidR="00B7065A">
        <w:rPr>
          <w:bCs/>
        </w:rPr>
        <w:t>the</w:t>
      </w:r>
      <w:r w:rsidRPr="008C2394">
        <w:rPr>
          <w:bCs/>
        </w:rPr>
        <w:t xml:space="preserve"> retransmission if the initial transmission PDU has </w:t>
      </w:r>
      <w:r>
        <w:rPr>
          <w:bCs/>
        </w:rPr>
        <w:t xml:space="preserve">a </w:t>
      </w:r>
      <w:r w:rsidRPr="008C2394">
        <w:rPr>
          <w:bCs/>
        </w:rPr>
        <w:t xml:space="preserve">higher priority. Otherwise, retransmission is always prioritized. </w:t>
      </w:r>
    </w:p>
    <w:p w14:paraId="598EFAE8" w14:textId="1655C9A8" w:rsidR="00075D6E" w:rsidRDefault="00075D6E" w:rsidP="00075D6E">
      <w:pPr>
        <w:spacing w:before="100" w:beforeAutospacing="1" w:after="0"/>
        <w:jc w:val="both"/>
        <w:rPr>
          <w:lang w:eastAsia="zh-CN"/>
        </w:rPr>
      </w:pPr>
      <w:r w:rsidRPr="002F78B5">
        <w:rPr>
          <w:lang w:eastAsia="zh-CN"/>
        </w:rPr>
        <w:t xml:space="preserve">[Rapporteur summary] </w:t>
      </w:r>
      <w:r>
        <w:rPr>
          <w:lang w:eastAsia="zh-CN"/>
        </w:rPr>
        <w:t>Two</w:t>
      </w:r>
      <w:r w:rsidRPr="002F78B5">
        <w:rPr>
          <w:lang w:eastAsia="zh-CN"/>
        </w:rPr>
        <w:t xml:space="preserve"> companies mentione</w:t>
      </w:r>
      <w:r>
        <w:rPr>
          <w:lang w:eastAsia="zh-CN"/>
        </w:rPr>
        <w:t>d</w:t>
      </w:r>
      <w:r w:rsidRPr="002F78B5">
        <w:rPr>
          <w:lang w:eastAsia="zh-CN"/>
        </w:rPr>
        <w:t xml:space="preserve"> th</w:t>
      </w:r>
      <w:r>
        <w:rPr>
          <w:lang w:eastAsia="zh-CN"/>
        </w:rPr>
        <w:t>is issue</w:t>
      </w:r>
      <w:r w:rsidRPr="002F78B5">
        <w:rPr>
          <w:lang w:eastAsia="zh-CN"/>
        </w:rPr>
        <w:t xml:space="preserve"> in their contributions </w:t>
      </w:r>
      <w:r>
        <w:rPr>
          <w:lang w:eastAsia="zh-CN"/>
        </w:rPr>
        <w:t xml:space="preserve">and have different opinions. </w:t>
      </w:r>
      <w:r w:rsidRPr="00492270">
        <w:rPr>
          <w:lang w:eastAsia="ko-KR"/>
        </w:rPr>
        <w:t>In Rapporteur’s understanding,</w:t>
      </w:r>
      <w:r>
        <w:rPr>
          <w:lang w:eastAsia="ko-KR"/>
        </w:rPr>
        <w:t xml:space="preserve"> </w:t>
      </w:r>
      <w:proofErr w:type="spellStart"/>
      <w:r w:rsidRPr="008C2394">
        <w:rPr>
          <w:i/>
          <w:lang w:eastAsia="ko-KR"/>
        </w:rPr>
        <w:t>intraCG</w:t>
      </w:r>
      <w:proofErr w:type="spellEnd"/>
      <w:r w:rsidRPr="008C2394">
        <w:rPr>
          <w:i/>
          <w:lang w:eastAsia="ko-KR"/>
        </w:rPr>
        <w:t>-Prioritization</w:t>
      </w:r>
      <w:r>
        <w:rPr>
          <w:rFonts w:hint="eastAsia"/>
          <w:bCs/>
          <w:lang w:eastAsia="zh-CN"/>
        </w:rPr>
        <w:t xml:space="preserve"> </w:t>
      </w:r>
      <w:r>
        <w:rPr>
          <w:lang w:eastAsia="ko-KR"/>
        </w:rPr>
        <w:t xml:space="preserve">is already used in the </w:t>
      </w:r>
      <w:r w:rsidRPr="008C2394">
        <w:rPr>
          <w:lang w:eastAsia="ko-KR"/>
        </w:rPr>
        <w:t>MAC running CR</w:t>
      </w:r>
      <w:r>
        <w:rPr>
          <w:lang w:eastAsia="ko-KR"/>
        </w:rPr>
        <w:t xml:space="preserve"> which is reviewed by companies and no critical issue is found on the usage. In addition, </w:t>
      </w:r>
      <w:proofErr w:type="spellStart"/>
      <w:r w:rsidRPr="008C2394">
        <w:rPr>
          <w:i/>
          <w:lang w:eastAsia="ko-KR"/>
        </w:rPr>
        <w:t>intraCG</w:t>
      </w:r>
      <w:proofErr w:type="spellEnd"/>
      <w:r w:rsidRPr="008C2394">
        <w:rPr>
          <w:i/>
          <w:lang w:eastAsia="ko-KR"/>
        </w:rPr>
        <w:t>-Prioritization</w:t>
      </w:r>
      <w:r>
        <w:rPr>
          <w:rFonts w:hint="eastAsia"/>
          <w:bCs/>
          <w:lang w:eastAsia="zh-CN"/>
        </w:rPr>
        <w:t xml:space="preserve"> </w:t>
      </w:r>
      <w:r>
        <w:rPr>
          <w:bCs/>
          <w:lang w:eastAsia="zh-CN"/>
        </w:rPr>
        <w:t xml:space="preserve">is used in </w:t>
      </w:r>
      <w:r>
        <w:rPr>
          <w:lang w:eastAsia="ko-KR"/>
        </w:rPr>
        <w:t xml:space="preserve">[3,13,15]. </w:t>
      </w:r>
      <w:r>
        <w:rPr>
          <w:rFonts w:hint="eastAsia"/>
          <w:lang w:eastAsia="zh-CN"/>
        </w:rPr>
        <w:t>It</w:t>
      </w:r>
      <w:r>
        <w:rPr>
          <w:lang w:eastAsia="ko-KR"/>
        </w:rPr>
        <w:t xml:space="preserve"> seems that this terminology is implicitly confirmed by companies. </w:t>
      </w:r>
      <w:r>
        <w:rPr>
          <w:rFonts w:hint="eastAsia"/>
          <w:lang w:eastAsia="zh-CN"/>
        </w:rPr>
        <w:t>Thus</w:t>
      </w:r>
      <w:r>
        <w:rPr>
          <w:lang w:eastAsia="zh-CN"/>
        </w:rPr>
        <w:t>, the</w:t>
      </w:r>
      <w:r w:rsidRPr="002B470F">
        <w:rPr>
          <w:rFonts w:eastAsiaTheme="minorEastAsia"/>
          <w:lang w:eastAsia="zh-CN"/>
        </w:rPr>
        <w:t xml:space="preserve"> </w:t>
      </w:r>
      <w:r>
        <w:rPr>
          <w:lang w:eastAsia="ko-KR"/>
        </w:rPr>
        <w:t>r</w:t>
      </w:r>
      <w:r w:rsidRPr="00492270">
        <w:rPr>
          <w:lang w:eastAsia="ko-KR"/>
        </w:rPr>
        <w:t>apporteur</w:t>
      </w:r>
      <w:r>
        <w:rPr>
          <w:rFonts w:eastAsiaTheme="minorEastAsia"/>
          <w:lang w:eastAsia="zh-CN"/>
        </w:rPr>
        <w:t xml:space="preserve"> suggests to have the following proposal and mark it with </w:t>
      </w:r>
      <w:r w:rsidRPr="002F78B5">
        <w:rPr>
          <w:lang w:eastAsia="zh-CN"/>
        </w:rPr>
        <w:t>[Prioritized to be discussed]</w:t>
      </w:r>
      <w:r>
        <w:rPr>
          <w:lang w:eastAsia="zh-CN"/>
        </w:rPr>
        <w:t>.</w:t>
      </w:r>
    </w:p>
    <w:p w14:paraId="5D3C6A0D" w14:textId="03B2D087" w:rsidR="00075D6E" w:rsidRDefault="00075D6E" w:rsidP="00075D6E">
      <w:pPr>
        <w:pStyle w:val="ae"/>
        <w:rPr>
          <w:b/>
        </w:rPr>
      </w:pPr>
      <w:r w:rsidRPr="00F33337">
        <w:rPr>
          <w:b/>
          <w:u w:val="single"/>
        </w:rPr>
        <w:t xml:space="preserve">Proposal </w:t>
      </w:r>
      <w:r>
        <w:rPr>
          <w:b/>
          <w:u w:val="single"/>
        </w:rPr>
        <w:t>3</w:t>
      </w:r>
      <w:r w:rsidR="00CB62C7">
        <w:rPr>
          <w:b/>
          <w:u w:val="single"/>
        </w:rPr>
        <w:t xml:space="preserve"> (1/2)</w:t>
      </w:r>
      <w:r w:rsidRPr="00F33337">
        <w:rPr>
          <w:b/>
          <w:u w:val="single"/>
        </w:rPr>
        <w:t>:</w:t>
      </w:r>
      <w:r w:rsidRPr="00F33337">
        <w:rPr>
          <w:b/>
        </w:rPr>
        <w:t xml:space="preserve"> RAN2 </w:t>
      </w:r>
      <w:r>
        <w:rPr>
          <w:b/>
        </w:rPr>
        <w:t xml:space="preserve">confirms the </w:t>
      </w:r>
      <w:r w:rsidRPr="005B0F58">
        <w:rPr>
          <w:b/>
        </w:rPr>
        <w:t>naming/usage of configuration “</w:t>
      </w:r>
      <w:proofErr w:type="spellStart"/>
      <w:r w:rsidRPr="005B0F58">
        <w:rPr>
          <w:b/>
          <w:i/>
        </w:rPr>
        <w:t>intraCG</w:t>
      </w:r>
      <w:proofErr w:type="spellEnd"/>
      <w:r w:rsidRPr="005B0F58">
        <w:rPr>
          <w:b/>
          <w:i/>
        </w:rPr>
        <w:t>-Prioritization</w:t>
      </w:r>
      <w:r w:rsidRPr="005B0F58">
        <w:rPr>
          <w:b/>
        </w:rPr>
        <w:t>”</w:t>
      </w:r>
      <w:r w:rsidRPr="00F33337">
        <w:rPr>
          <w:b/>
        </w:rPr>
        <w:t>.</w:t>
      </w:r>
    </w:p>
    <w:p w14:paraId="71BD5168" w14:textId="77777777" w:rsidR="00075D6E" w:rsidRPr="004D379D" w:rsidRDefault="00075D6E" w:rsidP="00075D6E">
      <w:pPr>
        <w:spacing w:before="100" w:beforeAutospacing="1" w:after="0"/>
        <w:jc w:val="both"/>
        <w:rPr>
          <w:lang w:eastAsia="zh-CN"/>
        </w:rPr>
      </w:pPr>
    </w:p>
    <w:tbl>
      <w:tblPr>
        <w:tblStyle w:val="af0"/>
        <w:tblW w:w="0" w:type="auto"/>
        <w:tblLook w:val="04A0" w:firstRow="1" w:lastRow="0" w:firstColumn="1" w:lastColumn="0" w:noHBand="0" w:noVBand="1"/>
      </w:tblPr>
      <w:tblGrid>
        <w:gridCol w:w="1337"/>
        <w:gridCol w:w="6738"/>
        <w:gridCol w:w="1554"/>
      </w:tblGrid>
      <w:tr w:rsidR="00075D6E" w:rsidRPr="00672D35" w14:paraId="3C5D5A48" w14:textId="77777777" w:rsidTr="00DD2E70">
        <w:tc>
          <w:tcPr>
            <w:tcW w:w="1337" w:type="dxa"/>
          </w:tcPr>
          <w:p w14:paraId="06E8F713" w14:textId="77777777" w:rsidR="00075D6E" w:rsidRPr="00672D35" w:rsidRDefault="00075D6E" w:rsidP="00DD2E70">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738" w:type="dxa"/>
          </w:tcPr>
          <w:p w14:paraId="325B43C8" w14:textId="77777777" w:rsidR="00075D6E" w:rsidRPr="00672D35" w:rsidRDefault="00075D6E" w:rsidP="00DD2E70">
            <w:pPr>
              <w:jc w:val="center"/>
              <w:rPr>
                <w:rFonts w:cs="Arial"/>
                <w:sz w:val="16"/>
                <w:szCs w:val="16"/>
              </w:rPr>
            </w:pPr>
            <w:r w:rsidRPr="00672D35">
              <w:rPr>
                <w:rFonts w:cs="Arial"/>
                <w:sz w:val="16"/>
                <w:szCs w:val="16"/>
              </w:rPr>
              <w:t>Involved Proposals</w:t>
            </w:r>
          </w:p>
        </w:tc>
        <w:tc>
          <w:tcPr>
            <w:tcW w:w="1554" w:type="dxa"/>
          </w:tcPr>
          <w:p w14:paraId="72442C1D" w14:textId="77777777" w:rsidR="00075D6E" w:rsidRPr="00672D35" w:rsidRDefault="00075D6E" w:rsidP="00DD2E70">
            <w:pPr>
              <w:jc w:val="center"/>
              <w:rPr>
                <w:rFonts w:cs="Arial"/>
                <w:sz w:val="16"/>
                <w:szCs w:val="16"/>
              </w:rPr>
            </w:pPr>
            <w:r w:rsidRPr="00672D35">
              <w:rPr>
                <w:rFonts w:cs="Arial"/>
                <w:sz w:val="16"/>
                <w:szCs w:val="16"/>
              </w:rPr>
              <w:t>Source</w:t>
            </w:r>
          </w:p>
        </w:tc>
      </w:tr>
      <w:tr w:rsidR="00075D6E" w:rsidRPr="00672D35" w14:paraId="53A7424B" w14:textId="77777777" w:rsidTr="00DD2E70">
        <w:tc>
          <w:tcPr>
            <w:tcW w:w="1337" w:type="dxa"/>
          </w:tcPr>
          <w:p w14:paraId="645D5ED6" w14:textId="77777777" w:rsidR="00075D6E" w:rsidRPr="00A1355D" w:rsidRDefault="00075D6E" w:rsidP="00DD2E70">
            <w:pPr>
              <w:rPr>
                <w:rFonts w:cs="Arial"/>
                <w:sz w:val="16"/>
                <w:szCs w:val="16"/>
              </w:rPr>
            </w:pPr>
            <w:r w:rsidRPr="00A1355D">
              <w:rPr>
                <w:rFonts w:cs="Arial"/>
                <w:sz w:val="16"/>
                <w:szCs w:val="16"/>
              </w:rPr>
              <w:t>[8] R2-2110497</w:t>
            </w:r>
          </w:p>
        </w:tc>
        <w:tc>
          <w:tcPr>
            <w:tcW w:w="6738" w:type="dxa"/>
          </w:tcPr>
          <w:p w14:paraId="6D0C1A0C" w14:textId="77777777" w:rsidR="00075D6E" w:rsidRPr="00A1355D" w:rsidRDefault="00075D6E" w:rsidP="00DD2E70">
            <w:pPr>
              <w:rPr>
                <w:rFonts w:cs="Arial"/>
                <w:sz w:val="16"/>
                <w:szCs w:val="16"/>
              </w:rPr>
            </w:pPr>
            <w:r w:rsidRPr="00A1355D">
              <w:rPr>
                <w:rFonts w:cs="Arial" w:hint="eastAsia"/>
                <w:sz w:val="16"/>
                <w:szCs w:val="16"/>
              </w:rPr>
              <w:t>Proposal 1.</w:t>
            </w:r>
            <w:r w:rsidRPr="00A1355D">
              <w:rPr>
                <w:rFonts w:cs="Arial"/>
                <w:sz w:val="16"/>
                <w:szCs w:val="16"/>
              </w:rPr>
              <w:t xml:space="preserve"> RAN2 to confirm name </w:t>
            </w:r>
            <w:proofErr w:type="spellStart"/>
            <w:r w:rsidRPr="00A1355D">
              <w:rPr>
                <w:rFonts w:cs="Arial"/>
                <w:sz w:val="16"/>
                <w:szCs w:val="16"/>
              </w:rPr>
              <w:t>intraCG</w:t>
            </w:r>
            <w:proofErr w:type="spellEnd"/>
            <w:r w:rsidRPr="00A1355D">
              <w:rPr>
                <w:rFonts w:cs="Arial"/>
                <w:sz w:val="16"/>
                <w:szCs w:val="16"/>
              </w:rPr>
              <w:t>-Prioritization.</w:t>
            </w:r>
          </w:p>
          <w:p w14:paraId="04502431" w14:textId="77777777" w:rsidR="00075D6E" w:rsidRPr="00A1355D" w:rsidRDefault="00075D6E" w:rsidP="00DD2E70">
            <w:pPr>
              <w:rPr>
                <w:rFonts w:cs="Arial"/>
                <w:sz w:val="16"/>
                <w:szCs w:val="16"/>
              </w:rPr>
            </w:pPr>
          </w:p>
        </w:tc>
        <w:tc>
          <w:tcPr>
            <w:tcW w:w="1554" w:type="dxa"/>
          </w:tcPr>
          <w:p w14:paraId="11891996" w14:textId="77777777" w:rsidR="00075D6E" w:rsidRPr="00672D35" w:rsidRDefault="00075D6E" w:rsidP="00DD2E70">
            <w:pPr>
              <w:rPr>
                <w:rFonts w:cs="Arial"/>
                <w:sz w:val="16"/>
                <w:szCs w:val="16"/>
              </w:rPr>
            </w:pPr>
            <w:r w:rsidRPr="00A1355D">
              <w:rPr>
                <w:rFonts w:cs="Arial"/>
                <w:sz w:val="16"/>
                <w:szCs w:val="16"/>
              </w:rPr>
              <w:t>Samsung</w:t>
            </w:r>
          </w:p>
        </w:tc>
      </w:tr>
      <w:tr w:rsidR="00075D6E" w:rsidRPr="00672D35" w14:paraId="155D9A50" w14:textId="77777777" w:rsidTr="00DD2E70">
        <w:tc>
          <w:tcPr>
            <w:tcW w:w="1337" w:type="dxa"/>
          </w:tcPr>
          <w:p w14:paraId="52A716EE" w14:textId="77777777" w:rsidR="00075D6E" w:rsidRPr="00672D35" w:rsidRDefault="00075D6E" w:rsidP="00DD2E70">
            <w:pPr>
              <w:rPr>
                <w:rFonts w:cs="Arial"/>
                <w:sz w:val="16"/>
                <w:szCs w:val="16"/>
              </w:rPr>
            </w:pPr>
            <w:r w:rsidRPr="00A1355D">
              <w:rPr>
                <w:rFonts w:cs="Arial"/>
                <w:sz w:val="16"/>
                <w:szCs w:val="16"/>
              </w:rPr>
              <w:t>[4] R2-2109926</w:t>
            </w:r>
          </w:p>
        </w:tc>
        <w:tc>
          <w:tcPr>
            <w:tcW w:w="6738" w:type="dxa"/>
          </w:tcPr>
          <w:p w14:paraId="6F278093" w14:textId="77777777" w:rsidR="00075D6E" w:rsidRPr="00A1355D" w:rsidRDefault="00075D6E" w:rsidP="00DD2E70">
            <w:pPr>
              <w:rPr>
                <w:rFonts w:cs="Arial"/>
                <w:sz w:val="16"/>
                <w:szCs w:val="16"/>
              </w:rPr>
            </w:pPr>
            <w:r w:rsidRPr="00A1355D">
              <w:rPr>
                <w:rFonts w:cs="Arial"/>
                <w:sz w:val="16"/>
                <w:szCs w:val="16"/>
              </w:rPr>
              <w:t xml:space="preserve">Proposal 1: A </w:t>
            </w:r>
            <w:proofErr w:type="spellStart"/>
            <w:r w:rsidRPr="00A1355D">
              <w:rPr>
                <w:rFonts w:cs="Arial"/>
                <w:sz w:val="16"/>
                <w:szCs w:val="16"/>
              </w:rPr>
              <w:t>CGRTPrioritizeRetransmission</w:t>
            </w:r>
            <w:proofErr w:type="spellEnd"/>
            <w:r w:rsidRPr="00A1355D">
              <w:rPr>
                <w:rFonts w:cs="Arial"/>
                <w:sz w:val="16"/>
                <w:szCs w:val="16"/>
              </w:rPr>
              <w:t xml:space="preserve"> field is added to the MAC-</w:t>
            </w:r>
            <w:proofErr w:type="spellStart"/>
            <w:r w:rsidRPr="00A1355D">
              <w:rPr>
                <w:rFonts w:cs="Arial"/>
                <w:sz w:val="16"/>
                <w:szCs w:val="16"/>
              </w:rPr>
              <w:t>CellGroupConfig</w:t>
            </w:r>
            <w:proofErr w:type="spellEnd"/>
            <w:r w:rsidRPr="00A1355D">
              <w:rPr>
                <w:rFonts w:cs="Arial"/>
                <w:sz w:val="16"/>
                <w:szCs w:val="16"/>
              </w:rPr>
              <w:t xml:space="preserve"> IE to allow the network to configure the desired prioritization behaviour at the RRC level when </w:t>
            </w:r>
            <w:proofErr w:type="spellStart"/>
            <w:r w:rsidRPr="00A1355D">
              <w:rPr>
                <w:rFonts w:cs="Arial"/>
                <w:sz w:val="16"/>
                <w:szCs w:val="16"/>
              </w:rPr>
              <w:t>lch-basedPrioritization</w:t>
            </w:r>
            <w:proofErr w:type="spellEnd"/>
            <w:r w:rsidRPr="00A1355D">
              <w:rPr>
                <w:rFonts w:cs="Arial"/>
                <w:sz w:val="16"/>
                <w:szCs w:val="16"/>
              </w:rPr>
              <w:t xml:space="preserve"> and cg-</w:t>
            </w:r>
            <w:proofErr w:type="spellStart"/>
            <w:r w:rsidRPr="00A1355D">
              <w:rPr>
                <w:rFonts w:cs="Arial"/>
                <w:sz w:val="16"/>
                <w:szCs w:val="16"/>
              </w:rPr>
              <w:t>RetransmissionTimer</w:t>
            </w:r>
            <w:proofErr w:type="spellEnd"/>
            <w:r w:rsidRPr="00A1355D">
              <w:rPr>
                <w:rFonts w:cs="Arial"/>
                <w:sz w:val="16"/>
                <w:szCs w:val="16"/>
              </w:rPr>
              <w:t xml:space="preserve"> are both configured.  </w:t>
            </w:r>
          </w:p>
          <w:p w14:paraId="597C789E" w14:textId="77777777" w:rsidR="00075D6E" w:rsidRPr="00A1355D" w:rsidRDefault="00075D6E" w:rsidP="00DD2E70">
            <w:pPr>
              <w:rPr>
                <w:rFonts w:cs="Arial"/>
                <w:sz w:val="16"/>
                <w:szCs w:val="16"/>
              </w:rPr>
            </w:pPr>
            <w:r w:rsidRPr="00A1355D">
              <w:rPr>
                <w:rFonts w:cs="Arial"/>
                <w:sz w:val="16"/>
                <w:szCs w:val="16"/>
              </w:rPr>
              <w:t xml:space="preserve">Proposal 2: If </w:t>
            </w:r>
            <w:proofErr w:type="spellStart"/>
            <w:r w:rsidRPr="00A1355D">
              <w:rPr>
                <w:rFonts w:cs="Arial"/>
                <w:sz w:val="16"/>
                <w:szCs w:val="16"/>
              </w:rPr>
              <w:t>CGRTPrioritizeRetransmission</w:t>
            </w:r>
            <w:proofErr w:type="spellEnd"/>
            <w:r w:rsidRPr="00A1355D">
              <w:rPr>
                <w:rFonts w:cs="Arial"/>
                <w:sz w:val="16"/>
                <w:szCs w:val="16"/>
              </w:rPr>
              <w:t xml:space="preserve"> is disabled, the MAC entity shall prioritize an initial transmission over a retransmission during the HARQ ID selection procedure when the initial transmission PDU has higher priority during a CG occasion for a CG configured with </w:t>
            </w:r>
            <w:proofErr w:type="spellStart"/>
            <w:r w:rsidRPr="00A1355D">
              <w:rPr>
                <w:rFonts w:cs="Arial"/>
                <w:sz w:val="16"/>
                <w:szCs w:val="16"/>
              </w:rPr>
              <w:t>lch-basedPrioritization</w:t>
            </w:r>
            <w:proofErr w:type="spellEnd"/>
            <w:r w:rsidRPr="00A1355D">
              <w:rPr>
                <w:rFonts w:cs="Arial"/>
                <w:sz w:val="16"/>
                <w:szCs w:val="16"/>
              </w:rPr>
              <w:t xml:space="preserve"> and cg-</w:t>
            </w:r>
            <w:proofErr w:type="spellStart"/>
            <w:r w:rsidRPr="00A1355D">
              <w:rPr>
                <w:rFonts w:cs="Arial"/>
                <w:sz w:val="16"/>
                <w:szCs w:val="16"/>
              </w:rPr>
              <w:t>RetransmissionTimer</w:t>
            </w:r>
            <w:proofErr w:type="spellEnd"/>
            <w:r w:rsidRPr="00A1355D">
              <w:rPr>
                <w:rFonts w:cs="Arial"/>
                <w:sz w:val="16"/>
                <w:szCs w:val="16"/>
              </w:rPr>
              <w:t xml:space="preserve"> simultaneously. Otherwise, retransmission is always prioritized during HARQ ID selection irrespective of LCH priorities of the retransmission PDU and any initial transmission PDUs buffered.</w:t>
            </w:r>
          </w:p>
        </w:tc>
        <w:tc>
          <w:tcPr>
            <w:tcW w:w="1554" w:type="dxa"/>
          </w:tcPr>
          <w:p w14:paraId="172C30EC" w14:textId="77777777" w:rsidR="00075D6E" w:rsidRPr="00672D35" w:rsidRDefault="00075D6E" w:rsidP="00DD2E70">
            <w:pPr>
              <w:rPr>
                <w:rFonts w:cs="Arial"/>
                <w:sz w:val="16"/>
                <w:szCs w:val="16"/>
              </w:rPr>
            </w:pPr>
            <w:r w:rsidRPr="00A1355D">
              <w:rPr>
                <w:rFonts w:cs="Arial"/>
                <w:sz w:val="16"/>
                <w:szCs w:val="16"/>
              </w:rPr>
              <w:t xml:space="preserve">Qualcomm </w:t>
            </w:r>
          </w:p>
        </w:tc>
      </w:tr>
    </w:tbl>
    <w:p w14:paraId="4913A817" w14:textId="77777777" w:rsidR="00075D6E" w:rsidRDefault="00075D6E" w:rsidP="00E543A9">
      <w:pPr>
        <w:jc w:val="both"/>
      </w:pPr>
    </w:p>
    <w:p w14:paraId="486DE402" w14:textId="2A2A9406" w:rsidR="002079CD" w:rsidRDefault="002079CD" w:rsidP="00B30252">
      <w:pPr>
        <w:pStyle w:val="2"/>
      </w:pPr>
      <w:r>
        <w:t>2</w:t>
      </w:r>
      <w:r w:rsidRPr="006E13D1">
        <w:t>.</w:t>
      </w:r>
      <w:r w:rsidR="00581762">
        <w:t>2</w:t>
      </w:r>
      <w:r w:rsidRPr="006E13D1">
        <w:tab/>
      </w:r>
      <w:r w:rsidR="003460DC">
        <w:t>D</w:t>
      </w:r>
      <w:r>
        <w:t>eprioritized MAC PDU</w:t>
      </w:r>
      <w:r w:rsidR="004342A7">
        <w:t xml:space="preserve"> hand</w:t>
      </w:r>
      <w:r w:rsidR="00B93717">
        <w:t>l</w:t>
      </w:r>
      <w:r w:rsidR="004342A7">
        <w:t xml:space="preserve">ing when </w:t>
      </w:r>
      <w:r w:rsidR="004342A7" w:rsidRPr="004342A7">
        <w:rPr>
          <w:i/>
        </w:rPr>
        <w:t>cg-</w:t>
      </w:r>
      <w:proofErr w:type="spellStart"/>
      <w:r w:rsidR="004342A7" w:rsidRPr="004342A7">
        <w:rPr>
          <w:i/>
        </w:rPr>
        <w:t>RetransmissionTimer</w:t>
      </w:r>
      <w:proofErr w:type="spellEnd"/>
      <w:r w:rsidR="004342A7" w:rsidRPr="004342A7">
        <w:t xml:space="preserve"> is configured and </w:t>
      </w:r>
      <w:proofErr w:type="spellStart"/>
      <w:r w:rsidR="004342A7" w:rsidRPr="004342A7">
        <w:rPr>
          <w:i/>
        </w:rPr>
        <w:t>autonomousTx</w:t>
      </w:r>
      <w:proofErr w:type="spellEnd"/>
      <w:r w:rsidR="004342A7" w:rsidRPr="004342A7">
        <w:t xml:space="preserve"> is not configured</w:t>
      </w:r>
    </w:p>
    <w:p w14:paraId="3289C533" w14:textId="0ACC22BB" w:rsidR="00CE481D" w:rsidRDefault="008616F7" w:rsidP="008616F7">
      <w:r>
        <w:t>In RAN2#113e, it is agreed that,</w:t>
      </w:r>
    </w:p>
    <w:p w14:paraId="6A5F12F6" w14:textId="77777777" w:rsidR="00CE481D" w:rsidRPr="001505CF" w:rsidRDefault="00CE481D" w:rsidP="00CE481D">
      <w:pPr>
        <w:numPr>
          <w:ilvl w:val="0"/>
          <w:numId w:val="15"/>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1505CF">
        <w:rPr>
          <w:rFonts w:eastAsia="MS Mincho"/>
          <w:szCs w:val="24"/>
        </w:rPr>
        <w:t xml:space="preserve">Option 1: </w:t>
      </w:r>
      <w:proofErr w:type="spellStart"/>
      <w:r w:rsidRPr="001505CF">
        <w:rPr>
          <w:rFonts w:eastAsia="MS Mincho"/>
          <w:szCs w:val="24"/>
        </w:rPr>
        <w:t>AutoTx</w:t>
      </w:r>
      <w:proofErr w:type="spellEnd"/>
      <w:r w:rsidRPr="001505CF">
        <w:rPr>
          <w:rFonts w:eastAsia="MS Mincho"/>
          <w:szCs w:val="24"/>
        </w:rPr>
        <w:t xml:space="preserve"> and CGRT are responsible for deprioritized MAC PDU and LBT-failed MAC PDU, respectively.  If CGRT is not configured, LBT-failed MAC PDU is not retransmitted.</w:t>
      </w:r>
      <w:bookmarkStart w:id="12" w:name="OLE_LINK27"/>
      <w:r w:rsidRPr="001505CF">
        <w:rPr>
          <w:rFonts w:eastAsia="MS Mincho"/>
          <w:szCs w:val="24"/>
        </w:rPr>
        <w:t xml:space="preserve"> </w:t>
      </w:r>
      <w:r w:rsidRPr="001505CF">
        <w:rPr>
          <w:rFonts w:eastAsia="MS Mincho"/>
          <w:szCs w:val="24"/>
          <w:highlight w:val="yellow"/>
        </w:rPr>
        <w:t xml:space="preserve">If </w:t>
      </w:r>
      <w:proofErr w:type="spellStart"/>
      <w:r w:rsidRPr="001505CF">
        <w:rPr>
          <w:rFonts w:eastAsia="MS Mincho"/>
          <w:szCs w:val="24"/>
          <w:highlight w:val="yellow"/>
        </w:rPr>
        <w:t>AutoTx</w:t>
      </w:r>
      <w:proofErr w:type="spellEnd"/>
      <w:r w:rsidRPr="001505CF">
        <w:rPr>
          <w:rFonts w:eastAsia="MS Mincho"/>
          <w:szCs w:val="24"/>
          <w:highlight w:val="yellow"/>
        </w:rPr>
        <w:t xml:space="preserve"> is not configured, deprioritized MAC PDU is not retransmitted</w:t>
      </w:r>
      <w:r w:rsidRPr="001505CF">
        <w:rPr>
          <w:rFonts w:eastAsia="MS Mincho"/>
          <w:szCs w:val="24"/>
        </w:rPr>
        <w:t>.</w:t>
      </w:r>
      <w:bookmarkEnd w:id="12"/>
    </w:p>
    <w:p w14:paraId="3606BA56" w14:textId="52480413" w:rsidR="007C67B7" w:rsidRDefault="00CE481D" w:rsidP="00CE481D">
      <w:pPr>
        <w:spacing w:before="240"/>
        <w:jc w:val="both"/>
        <w:rPr>
          <w:lang w:eastAsia="zh-CN"/>
        </w:rPr>
      </w:pPr>
      <w:r>
        <w:rPr>
          <w:lang w:eastAsia="zh-CN"/>
        </w:rPr>
        <w:t xml:space="preserve">According to the current specifications, </w:t>
      </w:r>
      <w:r w:rsidR="00037C32">
        <w:t xml:space="preserve">if </w:t>
      </w:r>
      <w:r w:rsidR="00037C32" w:rsidRPr="004E0DD5">
        <w:t>the</w:t>
      </w:r>
      <w:r w:rsidR="00037C32">
        <w:t xml:space="preserve"> configured grant</w:t>
      </w:r>
      <w:r w:rsidR="00037C32" w:rsidRPr="004E0DD5">
        <w:t xml:space="preserve"> is not configured with </w:t>
      </w:r>
      <w:proofErr w:type="spellStart"/>
      <w:r w:rsidR="00037C32" w:rsidRPr="00404775">
        <w:rPr>
          <w:i/>
        </w:rPr>
        <w:t>autonomousTx</w:t>
      </w:r>
      <w:proofErr w:type="spellEnd"/>
      <w:r w:rsidR="00BC4F4A" w:rsidRPr="00BC4F4A">
        <w:t>,</w:t>
      </w:r>
      <w:r w:rsidR="00037C32" w:rsidRPr="00BC4F4A">
        <w:t xml:space="preserve"> </w:t>
      </w:r>
      <w:r w:rsidR="00037C32" w:rsidRPr="004E0DD5">
        <w:t xml:space="preserve">the </w:t>
      </w:r>
      <w:r w:rsidR="00037C32">
        <w:t xml:space="preserve">CGT keeps </w:t>
      </w:r>
      <w:r w:rsidR="00037C32" w:rsidRPr="004E0DD5">
        <w:t>run</w:t>
      </w:r>
      <w:r w:rsidR="00037C32">
        <w:t>ning</w:t>
      </w:r>
      <w:r w:rsidR="00037C32" w:rsidRPr="004E0DD5">
        <w:t xml:space="preserve"> even</w:t>
      </w:r>
      <w:r w:rsidR="00037C32">
        <w:t xml:space="preserve"> when</w:t>
      </w:r>
      <w:r w:rsidR="00037C32" w:rsidRPr="004E0DD5">
        <w:t xml:space="preserve"> </w:t>
      </w:r>
      <w:r w:rsidR="00037C32">
        <w:t>the associated</w:t>
      </w:r>
      <w:r w:rsidR="00037C32" w:rsidRPr="004E0DD5">
        <w:t xml:space="preserve"> MAC PDU is deprioriti</w:t>
      </w:r>
      <w:r w:rsidR="00037C32">
        <w:t>z</w:t>
      </w:r>
      <w:r w:rsidR="00037C32" w:rsidRPr="004E0DD5">
        <w:t>ed.</w:t>
      </w:r>
      <w:r w:rsidR="00037C32">
        <w:t xml:space="preserve"> </w:t>
      </w:r>
      <w:r w:rsidR="00D85FCC">
        <w:t xml:space="preserve">In the case that </w:t>
      </w:r>
      <w:proofErr w:type="spellStart"/>
      <w:r w:rsidR="00D85FCC" w:rsidRPr="00404775">
        <w:rPr>
          <w:i/>
        </w:rPr>
        <w:t>autonomousTx</w:t>
      </w:r>
      <w:proofErr w:type="spellEnd"/>
      <w:r w:rsidR="00D85FCC">
        <w:t xml:space="preserve"> is not configured and </w:t>
      </w:r>
      <w:r w:rsidR="00D85FCC" w:rsidRPr="00B30252">
        <w:rPr>
          <w:i/>
          <w:lang w:eastAsia="zh-CN"/>
        </w:rPr>
        <w:t>cg-</w:t>
      </w:r>
      <w:proofErr w:type="spellStart"/>
      <w:r w:rsidR="00D85FCC" w:rsidRPr="00B30252">
        <w:rPr>
          <w:i/>
          <w:lang w:eastAsia="zh-CN"/>
        </w:rPr>
        <w:t>RetransmissionTimer</w:t>
      </w:r>
      <w:proofErr w:type="spellEnd"/>
      <w:r w:rsidR="00D85FCC">
        <w:t xml:space="preserve"> is configured, i</w:t>
      </w:r>
      <w:r>
        <w:rPr>
          <w:lang w:eastAsia="zh-CN"/>
        </w:rPr>
        <w:t xml:space="preserve">f the </w:t>
      </w:r>
      <w:proofErr w:type="spellStart"/>
      <w:r w:rsidRPr="00B30252">
        <w:rPr>
          <w:i/>
          <w:lang w:eastAsia="zh-CN"/>
        </w:rPr>
        <w:t>configuredGrantTimer</w:t>
      </w:r>
      <w:proofErr w:type="spellEnd"/>
      <w:r>
        <w:rPr>
          <w:lang w:eastAsia="zh-CN"/>
        </w:rPr>
        <w:t xml:space="preserve"> is running while the </w:t>
      </w:r>
      <w:r w:rsidRPr="00B30252">
        <w:rPr>
          <w:i/>
          <w:lang w:eastAsia="zh-CN"/>
        </w:rPr>
        <w:t>cg-</w:t>
      </w:r>
      <w:proofErr w:type="spellStart"/>
      <w:r w:rsidRPr="00B30252">
        <w:rPr>
          <w:i/>
          <w:lang w:eastAsia="zh-CN"/>
        </w:rPr>
        <w:t>RetransmissionTimer</w:t>
      </w:r>
      <w:proofErr w:type="spellEnd"/>
      <w:r w:rsidRPr="00B30252">
        <w:rPr>
          <w:i/>
          <w:lang w:eastAsia="zh-CN"/>
        </w:rPr>
        <w:t xml:space="preserve"> </w:t>
      </w:r>
      <w:r>
        <w:rPr>
          <w:lang w:eastAsia="zh-CN"/>
        </w:rPr>
        <w:t xml:space="preserve">is not running, the UE </w:t>
      </w:r>
      <w:r w:rsidR="00D04B30" w:rsidRPr="00D04B30">
        <w:rPr>
          <w:i/>
          <w:lang w:eastAsia="zh-CN"/>
        </w:rPr>
        <w:t xml:space="preserve">shall </w:t>
      </w:r>
      <w:r>
        <w:rPr>
          <w:lang w:eastAsia="zh-CN"/>
        </w:rPr>
        <w:t>trigger autonomous retransmission</w:t>
      </w:r>
      <w:r w:rsidR="001505CF">
        <w:rPr>
          <w:lang w:eastAsia="zh-CN"/>
        </w:rPr>
        <w:t xml:space="preserve"> </w:t>
      </w:r>
      <w:r w:rsidR="001505CF">
        <w:t xml:space="preserve">for the </w:t>
      </w:r>
      <w:r w:rsidR="001505CF" w:rsidRPr="00404775">
        <w:t xml:space="preserve">deprioritized MAC PDU </w:t>
      </w:r>
      <w:r w:rsidR="001505CF">
        <w:t>on the available CG occasion.</w:t>
      </w:r>
      <w:r>
        <w:rPr>
          <w:lang w:eastAsia="zh-CN"/>
        </w:rPr>
        <w:t xml:space="preserve"> </w:t>
      </w:r>
      <w:r w:rsidR="005E28D9" w:rsidRPr="005E28D9">
        <w:rPr>
          <w:lang w:eastAsia="zh-CN"/>
        </w:rPr>
        <w:t xml:space="preserve">This is illustrated in </w:t>
      </w:r>
      <w:r w:rsidR="005E28D9">
        <w:rPr>
          <w:lang w:eastAsia="zh-CN"/>
        </w:rPr>
        <w:t xml:space="preserve">the figure </w:t>
      </w:r>
      <w:r w:rsidR="005E28D9" w:rsidRPr="005E28D9">
        <w:rPr>
          <w:lang w:eastAsia="zh-CN"/>
        </w:rPr>
        <w:t>below.</w:t>
      </w:r>
      <w:r w:rsidR="004E4824">
        <w:rPr>
          <w:lang w:eastAsia="zh-CN"/>
        </w:rPr>
        <w:t xml:space="preserve"> </w:t>
      </w:r>
      <w:r w:rsidR="00BE721A" w:rsidRPr="00912F3A">
        <w:t xml:space="preserve">This </w:t>
      </w:r>
      <w:r w:rsidR="00BE721A">
        <w:t xml:space="preserve">UE </w:t>
      </w:r>
      <w:r w:rsidR="00BE721A" w:rsidRPr="00912F3A">
        <w:t>behaviour</w:t>
      </w:r>
      <w:r w:rsidR="00BE721A">
        <w:rPr>
          <w:lang w:eastAsia="zh-CN"/>
        </w:rPr>
        <w:t xml:space="preserve"> </w:t>
      </w:r>
      <w:r>
        <w:rPr>
          <w:lang w:eastAsia="zh-CN"/>
        </w:rPr>
        <w:t>contradict</w:t>
      </w:r>
      <w:r w:rsidR="00BE721A">
        <w:rPr>
          <w:lang w:eastAsia="zh-CN"/>
        </w:rPr>
        <w:t>s</w:t>
      </w:r>
      <w:r>
        <w:rPr>
          <w:lang w:eastAsia="zh-CN"/>
        </w:rPr>
        <w:t xml:space="preserve"> </w:t>
      </w:r>
      <w:r w:rsidR="00BE721A">
        <w:t>the agreement highlighted in yellow.</w:t>
      </w:r>
      <w:r>
        <w:rPr>
          <w:lang w:eastAsia="zh-CN"/>
        </w:rPr>
        <w:t xml:space="preserve"> However</w:t>
      </w:r>
      <w:r w:rsidR="00AD4D17">
        <w:rPr>
          <w:lang w:eastAsia="zh-CN"/>
        </w:rPr>
        <w:t>,</w:t>
      </w:r>
      <w:r>
        <w:rPr>
          <w:lang w:eastAsia="zh-CN"/>
        </w:rPr>
        <w:t xml:space="preserve"> if we keep the </w:t>
      </w:r>
      <w:r w:rsidR="00AD4D17">
        <w:t>highlighted</w:t>
      </w:r>
      <w:r>
        <w:rPr>
          <w:lang w:eastAsia="zh-CN"/>
        </w:rPr>
        <w:t xml:space="preserve"> agreement, spec impact is needed.</w:t>
      </w:r>
    </w:p>
    <w:p w14:paraId="1C5F35BA" w14:textId="77777777" w:rsidR="005E28D9" w:rsidRDefault="005E28D9" w:rsidP="005E28D9">
      <w:pPr>
        <w:keepNext/>
        <w:jc w:val="center"/>
      </w:pPr>
      <w:r>
        <w:rPr>
          <w:noProof/>
          <w:lang w:eastAsia="en-GB"/>
        </w:rPr>
        <w:lastRenderedPageBreak/>
        <w:drawing>
          <wp:inline distT="0" distB="0" distL="0" distR="0" wp14:anchorId="1A1546D2" wp14:editId="3D4A9857">
            <wp:extent cx="5200650" cy="180467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00650" cy="1804670"/>
                    </a:xfrm>
                    <a:prstGeom prst="rect">
                      <a:avLst/>
                    </a:prstGeom>
                    <a:noFill/>
                  </pic:spPr>
                </pic:pic>
              </a:graphicData>
            </a:graphic>
          </wp:inline>
        </w:drawing>
      </w:r>
    </w:p>
    <w:p w14:paraId="3E1F0F11" w14:textId="6A5B0AA7" w:rsidR="005E28D9" w:rsidRPr="00CA185E" w:rsidRDefault="005E28D9" w:rsidP="00955DF8">
      <w:pPr>
        <w:pStyle w:val="ae"/>
        <w:jc w:val="center"/>
      </w:pPr>
      <w:bookmarkStart w:id="13" w:name="_Ref75795606"/>
      <w:r w:rsidRPr="00CA185E">
        <w:t>Figure</w:t>
      </w:r>
      <w:bookmarkEnd w:id="13"/>
      <w:r w:rsidR="002F402D">
        <w:t xml:space="preserve"> 1</w:t>
      </w:r>
      <w:r w:rsidRPr="00CA185E">
        <w:t>: Current behaviour if cg-</w:t>
      </w:r>
      <w:proofErr w:type="spellStart"/>
      <w:r w:rsidRPr="00CA185E">
        <w:t>RetransmissionTimer</w:t>
      </w:r>
      <w:proofErr w:type="spellEnd"/>
      <w:r w:rsidRPr="00CA185E">
        <w:t xml:space="preserve"> is not stopped when </w:t>
      </w:r>
      <w:r w:rsidR="00B7065A">
        <w:t>the</w:t>
      </w:r>
      <w:r w:rsidR="00B7065A" w:rsidRPr="00CA185E">
        <w:t xml:space="preserve"> </w:t>
      </w:r>
      <w:r w:rsidRPr="00CA185E">
        <w:t>UL CG is deprioritised</w:t>
      </w:r>
    </w:p>
    <w:p w14:paraId="5FA6CF00" w14:textId="52307A68" w:rsidR="003906B2" w:rsidRDefault="003906B2" w:rsidP="00CE481D">
      <w:pPr>
        <w:jc w:val="both"/>
        <w:rPr>
          <w:lang w:eastAsia="zh-CN"/>
        </w:rPr>
      </w:pPr>
      <w:r>
        <w:rPr>
          <w:lang w:eastAsia="zh-CN"/>
        </w:rPr>
        <w:t xml:space="preserve">The discussion started from RAN2#114-e. At that meeting, </w:t>
      </w:r>
      <w:r w:rsidR="00D92DFB">
        <w:rPr>
          <w:lang w:eastAsia="zh-CN"/>
        </w:rPr>
        <w:t xml:space="preserve">some companies proposed to change the spec to </w:t>
      </w:r>
      <w:r>
        <w:rPr>
          <w:lang w:eastAsia="zh-CN"/>
        </w:rPr>
        <w:t>implement the above agreement</w:t>
      </w:r>
      <w:r w:rsidR="00D92DFB">
        <w:rPr>
          <w:lang w:eastAsia="zh-CN"/>
        </w:rPr>
        <w:t xml:space="preserve">, while others proposed to </w:t>
      </w:r>
      <w:r>
        <w:rPr>
          <w:lang w:eastAsia="zh-CN"/>
        </w:rPr>
        <w:t xml:space="preserve">refine the previous agreement to allow a deprioritized MAC PDU to be retransmitted </w:t>
      </w:r>
      <w:r w:rsidR="00F658B8">
        <w:rPr>
          <w:lang w:eastAsia="zh-CN"/>
        </w:rPr>
        <w:t>by</w:t>
      </w:r>
      <w:r>
        <w:rPr>
          <w:lang w:eastAsia="zh-CN"/>
        </w:rPr>
        <w:t xml:space="preserve"> NRU autonomous retransmission mechanism. </w:t>
      </w:r>
      <w:r w:rsidR="00E766D4">
        <w:rPr>
          <w:rFonts w:hint="eastAsia"/>
          <w:lang w:eastAsia="zh-CN"/>
        </w:rPr>
        <w:t>Alt</w:t>
      </w:r>
      <w:r w:rsidR="00C37673">
        <w:rPr>
          <w:lang w:eastAsia="zh-CN"/>
        </w:rPr>
        <w:t xml:space="preserve">hough the debate for this issue </w:t>
      </w:r>
      <w:r w:rsidR="00B7065A">
        <w:rPr>
          <w:lang w:eastAsia="zh-CN"/>
        </w:rPr>
        <w:t xml:space="preserve">has </w:t>
      </w:r>
      <w:r w:rsidR="00C37673">
        <w:rPr>
          <w:lang w:eastAsia="zh-CN"/>
        </w:rPr>
        <w:t xml:space="preserve">been last for two RAN2 meetings, there is </w:t>
      </w:r>
      <w:r w:rsidR="00AE0794">
        <w:rPr>
          <w:lang w:eastAsia="zh-CN"/>
        </w:rPr>
        <w:t>no consensus achieved.</w:t>
      </w:r>
      <w:r w:rsidR="00E904E4">
        <w:rPr>
          <w:lang w:eastAsia="zh-CN"/>
        </w:rPr>
        <w:t xml:space="preserve"> </w:t>
      </w:r>
      <w:r w:rsidR="008C3456">
        <w:rPr>
          <w:lang w:eastAsia="zh-CN"/>
        </w:rPr>
        <w:t xml:space="preserve">Per the contributions to this meeting, </w:t>
      </w:r>
      <w:r w:rsidR="00AD7DF7">
        <w:rPr>
          <w:lang w:eastAsia="zh-CN"/>
        </w:rPr>
        <w:t xml:space="preserve">companies still have diverse </w:t>
      </w:r>
      <w:r w:rsidR="00554BD3">
        <w:rPr>
          <w:lang w:eastAsia="zh-CN"/>
        </w:rPr>
        <w:t>understandings</w:t>
      </w:r>
      <w:r w:rsidR="00AD7DF7">
        <w:rPr>
          <w:lang w:eastAsia="zh-CN"/>
        </w:rPr>
        <w:t xml:space="preserve"> which </w:t>
      </w:r>
      <w:r w:rsidR="00FE6D65">
        <w:rPr>
          <w:rFonts w:hint="eastAsia"/>
          <w:lang w:eastAsia="zh-CN"/>
        </w:rPr>
        <w:t>are</w:t>
      </w:r>
      <w:r w:rsidR="00FE6D65">
        <w:rPr>
          <w:lang w:eastAsia="zh-CN"/>
        </w:rPr>
        <w:t xml:space="preserve"> </w:t>
      </w:r>
      <w:r w:rsidR="00554BD3" w:rsidRPr="00554BD3">
        <w:rPr>
          <w:lang w:eastAsia="zh-CN"/>
        </w:rPr>
        <w:t>categorized as follow</w:t>
      </w:r>
      <w:r w:rsidR="00554BD3">
        <w:rPr>
          <w:lang w:eastAsia="zh-CN"/>
        </w:rPr>
        <w:t>s</w:t>
      </w:r>
      <w:r w:rsidR="00554BD3" w:rsidRPr="00554BD3">
        <w:rPr>
          <w:lang w:eastAsia="zh-CN"/>
        </w:rPr>
        <w:t>:</w:t>
      </w:r>
    </w:p>
    <w:p w14:paraId="7E50A427" w14:textId="5852D1C1" w:rsidR="00820E0F" w:rsidRDefault="00820E0F" w:rsidP="006D7C50">
      <w:pPr>
        <w:pStyle w:val="ac"/>
        <w:numPr>
          <w:ilvl w:val="0"/>
          <w:numId w:val="17"/>
        </w:numPr>
        <w:spacing w:before="100" w:beforeAutospacing="1" w:after="0"/>
        <w:jc w:val="both"/>
        <w:rPr>
          <w:lang w:eastAsia="zh-CN"/>
        </w:rPr>
      </w:pPr>
      <w:r>
        <w:rPr>
          <w:lang w:eastAsia="zh-CN"/>
        </w:rPr>
        <w:t xml:space="preserve">Option 1. </w:t>
      </w:r>
      <w:r w:rsidR="00A13B11" w:rsidRPr="00A13B11">
        <w:rPr>
          <w:lang w:eastAsia="zh-CN"/>
        </w:rPr>
        <w:t xml:space="preserve">If </w:t>
      </w:r>
      <w:proofErr w:type="spellStart"/>
      <w:r w:rsidR="00A13B11" w:rsidRPr="00A13B11">
        <w:rPr>
          <w:i/>
          <w:lang w:eastAsia="zh-CN"/>
        </w:rPr>
        <w:t>AutonomousTx</w:t>
      </w:r>
      <w:proofErr w:type="spellEnd"/>
      <w:r w:rsidR="00A13B11" w:rsidRPr="00A13B11">
        <w:rPr>
          <w:lang w:eastAsia="zh-CN"/>
        </w:rPr>
        <w:t xml:space="preserve"> is not configured</w:t>
      </w:r>
      <w:r w:rsidR="00B907D5">
        <w:rPr>
          <w:lang w:eastAsia="zh-CN"/>
        </w:rPr>
        <w:t xml:space="preserve"> and CGRT is configured</w:t>
      </w:r>
      <w:r w:rsidR="00A13B11" w:rsidRPr="00A13B11">
        <w:rPr>
          <w:lang w:eastAsia="zh-CN"/>
        </w:rPr>
        <w:t>, modify the earlier agreement to allow autonomous retransmission of a deprioritised MAC PDU</w:t>
      </w:r>
      <w:r w:rsidR="00A13B11">
        <w:rPr>
          <w:lang w:eastAsia="zh-CN"/>
        </w:rPr>
        <w:t xml:space="preserve"> via </w:t>
      </w:r>
      <w:r w:rsidR="00F74C3C">
        <w:rPr>
          <w:lang w:eastAsia="zh-CN"/>
        </w:rPr>
        <w:t xml:space="preserve">the </w:t>
      </w:r>
      <w:r w:rsidR="006D7C50" w:rsidRPr="006D7C50">
        <w:rPr>
          <w:lang w:eastAsia="zh-CN"/>
        </w:rPr>
        <w:t xml:space="preserve">Rel-16 NRU </w:t>
      </w:r>
      <w:r w:rsidR="00B907D5">
        <w:rPr>
          <w:lang w:eastAsia="zh-CN"/>
        </w:rPr>
        <w:t>mechanism</w:t>
      </w:r>
      <w:r w:rsidR="00122920">
        <w:rPr>
          <w:lang w:eastAsia="zh-CN"/>
        </w:rPr>
        <w:t>.[1</w:t>
      </w:r>
      <w:r w:rsidR="00FE1730">
        <w:rPr>
          <w:lang w:eastAsia="zh-CN"/>
        </w:rPr>
        <w:t>, 5</w:t>
      </w:r>
      <w:r w:rsidR="001F0A27">
        <w:rPr>
          <w:lang w:eastAsia="zh-CN"/>
        </w:rPr>
        <w:t>, 9</w:t>
      </w:r>
      <w:r w:rsidR="00127E02">
        <w:rPr>
          <w:lang w:eastAsia="zh-CN"/>
        </w:rPr>
        <w:t xml:space="preserve">, </w:t>
      </w:r>
      <w:r w:rsidR="00026FF8">
        <w:rPr>
          <w:lang w:eastAsia="zh-CN"/>
        </w:rPr>
        <w:t>12</w:t>
      </w:r>
      <w:r w:rsidR="00122920">
        <w:rPr>
          <w:lang w:eastAsia="zh-CN"/>
        </w:rPr>
        <w:t>]</w:t>
      </w:r>
    </w:p>
    <w:p w14:paraId="76B662B4" w14:textId="09C73C43" w:rsidR="00820E0F" w:rsidRDefault="00820E0F" w:rsidP="00820E0F">
      <w:pPr>
        <w:pStyle w:val="ac"/>
        <w:numPr>
          <w:ilvl w:val="0"/>
          <w:numId w:val="17"/>
        </w:numPr>
        <w:spacing w:before="100" w:beforeAutospacing="1" w:after="0"/>
        <w:jc w:val="both"/>
        <w:rPr>
          <w:lang w:eastAsia="zh-CN"/>
        </w:rPr>
      </w:pPr>
      <w:r>
        <w:rPr>
          <w:lang w:eastAsia="zh-CN"/>
        </w:rPr>
        <w:t xml:space="preserve">Option 2. </w:t>
      </w:r>
      <w:r w:rsidR="00B907D5" w:rsidRPr="00A13B11">
        <w:rPr>
          <w:lang w:eastAsia="zh-CN"/>
        </w:rPr>
        <w:t xml:space="preserve">If </w:t>
      </w:r>
      <w:proofErr w:type="spellStart"/>
      <w:r w:rsidR="00B907D5" w:rsidRPr="00A13B11">
        <w:rPr>
          <w:i/>
          <w:lang w:eastAsia="zh-CN"/>
        </w:rPr>
        <w:t>AutonomousTx</w:t>
      </w:r>
      <w:proofErr w:type="spellEnd"/>
      <w:r w:rsidR="00B907D5" w:rsidRPr="00A13B11">
        <w:rPr>
          <w:lang w:eastAsia="zh-CN"/>
        </w:rPr>
        <w:t xml:space="preserve"> is not configured</w:t>
      </w:r>
      <w:r w:rsidR="00B907D5">
        <w:rPr>
          <w:lang w:eastAsia="zh-CN"/>
        </w:rPr>
        <w:t xml:space="preserve"> and CGRT is configured</w:t>
      </w:r>
      <w:r w:rsidR="00B907D5" w:rsidRPr="00A13B11">
        <w:rPr>
          <w:lang w:eastAsia="zh-CN"/>
        </w:rPr>
        <w:t xml:space="preserve">, </w:t>
      </w:r>
      <w:r w:rsidR="00B907D5">
        <w:rPr>
          <w:lang w:eastAsia="zh-CN"/>
        </w:rPr>
        <w:t>k</w:t>
      </w:r>
      <w:r w:rsidR="006D7C50" w:rsidRPr="006D7C50">
        <w:rPr>
          <w:lang w:eastAsia="zh-CN"/>
        </w:rPr>
        <w:t xml:space="preserve">eep </w:t>
      </w:r>
      <w:r w:rsidR="006D7C50">
        <w:rPr>
          <w:lang w:eastAsia="zh-CN"/>
        </w:rPr>
        <w:t>the</w:t>
      </w:r>
      <w:r w:rsidR="006D7C50" w:rsidRPr="006D7C50">
        <w:rPr>
          <w:lang w:eastAsia="zh-CN"/>
        </w:rPr>
        <w:t xml:space="preserve"> </w:t>
      </w:r>
      <w:r w:rsidR="00B907D5" w:rsidRPr="00A13B11">
        <w:rPr>
          <w:lang w:eastAsia="zh-CN"/>
        </w:rPr>
        <w:t xml:space="preserve">earlier </w:t>
      </w:r>
      <w:r w:rsidR="006D7C50" w:rsidRPr="006D7C50">
        <w:rPr>
          <w:lang w:eastAsia="zh-CN"/>
        </w:rPr>
        <w:t>agreement</w:t>
      </w:r>
      <w:r w:rsidR="00B907D5" w:rsidRPr="00B907D5">
        <w:rPr>
          <w:lang w:eastAsia="zh-CN"/>
        </w:rPr>
        <w:t xml:space="preserve"> that a deprioritised MAC PDU is not retransmitted autonomously</w:t>
      </w:r>
      <w:r w:rsidR="00A55789" w:rsidRPr="00A55789">
        <w:rPr>
          <w:lang w:eastAsia="zh-CN"/>
        </w:rPr>
        <w:t xml:space="preserve"> </w:t>
      </w:r>
      <w:r w:rsidR="006D7C50">
        <w:rPr>
          <w:lang w:eastAsia="zh-CN"/>
        </w:rPr>
        <w:t>[2</w:t>
      </w:r>
      <w:r w:rsidR="00C1033D">
        <w:rPr>
          <w:lang w:eastAsia="zh-CN"/>
        </w:rPr>
        <w:t xml:space="preserve">, </w:t>
      </w:r>
      <w:r w:rsidR="002950C2">
        <w:rPr>
          <w:lang w:eastAsia="zh-CN"/>
        </w:rPr>
        <w:t xml:space="preserve">8, </w:t>
      </w:r>
      <w:r w:rsidR="00C1033D">
        <w:rPr>
          <w:lang w:eastAsia="zh-CN"/>
        </w:rPr>
        <w:t>14</w:t>
      </w:r>
      <w:r w:rsidR="006D7C50">
        <w:rPr>
          <w:lang w:eastAsia="zh-CN"/>
        </w:rPr>
        <w:t>]</w:t>
      </w:r>
    </w:p>
    <w:p w14:paraId="5074B44D" w14:textId="59E31FBB" w:rsidR="0005702B" w:rsidRDefault="0005702B" w:rsidP="0005702B">
      <w:pPr>
        <w:pStyle w:val="ac"/>
        <w:numPr>
          <w:ilvl w:val="0"/>
          <w:numId w:val="17"/>
        </w:numPr>
        <w:spacing w:before="100" w:beforeAutospacing="1" w:after="0"/>
        <w:jc w:val="both"/>
        <w:rPr>
          <w:lang w:eastAsia="zh-CN"/>
        </w:rPr>
      </w:pPr>
      <w:r>
        <w:rPr>
          <w:lang w:eastAsia="zh-CN"/>
        </w:rPr>
        <w:t xml:space="preserve">Option 3. </w:t>
      </w:r>
      <w:r w:rsidR="00A8785A" w:rsidRPr="00A8785A">
        <w:rPr>
          <w:lang w:eastAsia="zh-CN"/>
        </w:rPr>
        <w:t>When both</w:t>
      </w:r>
      <w:r w:rsidR="00A8785A" w:rsidRPr="00A8785A">
        <w:rPr>
          <w:i/>
          <w:lang w:eastAsia="zh-CN"/>
        </w:rPr>
        <w:t xml:space="preserve"> cg-</w:t>
      </w:r>
      <w:proofErr w:type="spellStart"/>
      <w:r w:rsidR="00A8785A" w:rsidRPr="00A8785A">
        <w:rPr>
          <w:i/>
          <w:lang w:eastAsia="zh-CN"/>
        </w:rPr>
        <w:t>RetransmissionTimer</w:t>
      </w:r>
      <w:proofErr w:type="spellEnd"/>
      <w:r w:rsidR="00A8785A" w:rsidRPr="00A8785A">
        <w:rPr>
          <w:lang w:eastAsia="zh-CN"/>
        </w:rPr>
        <w:t xml:space="preserve"> and </w:t>
      </w:r>
      <w:proofErr w:type="spellStart"/>
      <w:r w:rsidR="00A8785A" w:rsidRPr="00A8785A">
        <w:rPr>
          <w:i/>
          <w:lang w:eastAsia="zh-CN"/>
        </w:rPr>
        <w:t>lch-basedPrioritization</w:t>
      </w:r>
      <w:proofErr w:type="spellEnd"/>
      <w:r w:rsidR="00A8785A" w:rsidRPr="00A8785A">
        <w:rPr>
          <w:lang w:eastAsia="zh-CN"/>
        </w:rPr>
        <w:t xml:space="preserve"> are configured, </w:t>
      </w:r>
      <w:proofErr w:type="spellStart"/>
      <w:r w:rsidR="00A8785A" w:rsidRPr="00A8785A">
        <w:rPr>
          <w:i/>
          <w:lang w:eastAsia="zh-CN"/>
        </w:rPr>
        <w:t>autonomousTx</w:t>
      </w:r>
      <w:proofErr w:type="spellEnd"/>
      <w:r w:rsidR="00A8785A" w:rsidRPr="00A8785A">
        <w:rPr>
          <w:lang w:eastAsia="zh-CN"/>
        </w:rPr>
        <w:t xml:space="preserve"> is always configured</w:t>
      </w:r>
      <w:r w:rsidRPr="00A55789">
        <w:rPr>
          <w:lang w:eastAsia="zh-CN"/>
        </w:rPr>
        <w:t xml:space="preserve">. </w:t>
      </w:r>
      <w:r>
        <w:rPr>
          <w:lang w:eastAsia="zh-CN"/>
        </w:rPr>
        <w:t>[</w:t>
      </w:r>
      <w:r w:rsidR="00710EB3">
        <w:rPr>
          <w:lang w:eastAsia="zh-CN"/>
        </w:rPr>
        <w:t>11</w:t>
      </w:r>
      <w:r w:rsidR="003A45E5">
        <w:rPr>
          <w:lang w:eastAsia="zh-CN"/>
        </w:rPr>
        <w:t>, 14</w:t>
      </w:r>
      <w:r>
        <w:rPr>
          <w:lang w:eastAsia="zh-CN"/>
        </w:rPr>
        <w:t>]</w:t>
      </w:r>
    </w:p>
    <w:p w14:paraId="18DFE304" w14:textId="6014D83C" w:rsidR="00D92DFB" w:rsidRDefault="00D92DFB" w:rsidP="00CE481D">
      <w:pPr>
        <w:jc w:val="both"/>
        <w:rPr>
          <w:lang w:eastAsia="zh-CN"/>
        </w:rPr>
      </w:pPr>
    </w:p>
    <w:p w14:paraId="25C4D61A" w14:textId="2BF38AD4" w:rsidR="00B67E4E" w:rsidRPr="00CA4FF1" w:rsidRDefault="00B67E4E" w:rsidP="00B67E4E">
      <w:pPr>
        <w:spacing w:before="100" w:beforeAutospacing="1" w:after="0"/>
        <w:jc w:val="both"/>
        <w:rPr>
          <w:lang w:eastAsia="ko-KR"/>
        </w:rPr>
      </w:pPr>
      <w:r w:rsidRPr="002F78B5">
        <w:rPr>
          <w:lang w:eastAsia="zh-CN"/>
        </w:rPr>
        <w:t xml:space="preserve">[Rapporteur summary] </w:t>
      </w:r>
      <w:r w:rsidR="002950C2">
        <w:rPr>
          <w:lang w:eastAsia="zh-CN"/>
        </w:rPr>
        <w:t>Eight</w:t>
      </w:r>
      <w:r w:rsidR="002950C2" w:rsidRPr="002F78B5">
        <w:rPr>
          <w:lang w:eastAsia="zh-CN"/>
        </w:rPr>
        <w:t xml:space="preserve"> </w:t>
      </w:r>
      <w:r w:rsidRPr="002F78B5">
        <w:rPr>
          <w:lang w:eastAsia="zh-CN"/>
        </w:rPr>
        <w:t>companies mentioned th</w:t>
      </w:r>
      <w:r>
        <w:rPr>
          <w:lang w:eastAsia="zh-CN"/>
        </w:rPr>
        <w:t>is issue</w:t>
      </w:r>
      <w:r w:rsidRPr="002F78B5">
        <w:rPr>
          <w:lang w:eastAsia="zh-CN"/>
        </w:rPr>
        <w:t xml:space="preserve"> in their contributions </w:t>
      </w:r>
      <w:r>
        <w:rPr>
          <w:lang w:eastAsia="zh-CN"/>
        </w:rPr>
        <w:t xml:space="preserve">and </w:t>
      </w:r>
      <w:r w:rsidR="00EF107C">
        <w:rPr>
          <w:lang w:eastAsia="zh-CN"/>
        </w:rPr>
        <w:t>have different preference</w:t>
      </w:r>
      <w:r w:rsidR="00AE7C34">
        <w:rPr>
          <w:lang w:eastAsia="zh-CN"/>
        </w:rPr>
        <w:t>s</w:t>
      </w:r>
      <w:r>
        <w:rPr>
          <w:lang w:eastAsia="ko-KR"/>
        </w:rPr>
        <w:t xml:space="preserve">. </w:t>
      </w:r>
      <w:r w:rsidR="007F26A0">
        <w:rPr>
          <w:lang w:eastAsia="ko-KR"/>
        </w:rPr>
        <w:t xml:space="preserve">Option 1 is supported because it doesn’t require spec change and </w:t>
      </w:r>
      <w:r w:rsidR="005B073E">
        <w:rPr>
          <w:lang w:eastAsia="ko-KR"/>
        </w:rPr>
        <w:t xml:space="preserve">it is the majority view per the status in the latest meeting. The proponents also think </w:t>
      </w:r>
      <w:r w:rsidR="005F46DB">
        <w:rPr>
          <w:rFonts w:hint="eastAsia"/>
          <w:lang w:eastAsia="zh-CN"/>
        </w:rPr>
        <w:t>without</w:t>
      </w:r>
      <w:r w:rsidR="005F46DB">
        <w:rPr>
          <w:lang w:eastAsia="ko-KR"/>
        </w:rPr>
        <w:t xml:space="preserve"> </w:t>
      </w:r>
      <w:proofErr w:type="spellStart"/>
      <w:r w:rsidR="00EC1141" w:rsidRPr="004276A6">
        <w:rPr>
          <w:i/>
          <w:lang w:eastAsia="ko-KR"/>
        </w:rPr>
        <w:t>autonomousTx</w:t>
      </w:r>
      <w:proofErr w:type="spellEnd"/>
      <w:r w:rsidR="00EC1141" w:rsidRPr="004276A6">
        <w:rPr>
          <w:lang w:eastAsia="ko-KR"/>
        </w:rPr>
        <w:t xml:space="preserve"> </w:t>
      </w:r>
      <w:r w:rsidR="005F46DB">
        <w:rPr>
          <w:lang w:eastAsia="ko-KR"/>
        </w:rPr>
        <w:t>configuration</w:t>
      </w:r>
      <w:r w:rsidR="00EC1141" w:rsidRPr="004276A6">
        <w:rPr>
          <w:lang w:eastAsia="ko-KR"/>
        </w:rPr>
        <w:t xml:space="preserve"> does not prevent NR-U based autonomous retransmission from taking place</w:t>
      </w:r>
      <w:r w:rsidR="00EC1141">
        <w:rPr>
          <w:lang w:eastAsia="ko-KR"/>
        </w:rPr>
        <w:t xml:space="preserve">. </w:t>
      </w:r>
      <w:r w:rsidR="00B9431C">
        <w:rPr>
          <w:lang w:eastAsia="ko-KR"/>
        </w:rPr>
        <w:t>The proponents of Option 2 indicate that there is</w:t>
      </w:r>
      <w:r w:rsidR="00EC1141">
        <w:rPr>
          <w:lang w:eastAsia="ko-KR"/>
        </w:rPr>
        <w:t xml:space="preserve"> </w:t>
      </w:r>
      <w:r w:rsidR="006E6589" w:rsidRPr="006E6589">
        <w:rPr>
          <w:lang w:eastAsia="ko-KR"/>
        </w:rPr>
        <w:t>no single benefit performance or complexity-wise in reverting the RAN2 agreement.</w:t>
      </w:r>
      <w:r w:rsidR="006E6589">
        <w:rPr>
          <w:lang w:eastAsia="ko-KR"/>
        </w:rPr>
        <w:t xml:space="preserve"> </w:t>
      </w:r>
      <w:r w:rsidR="0012359C">
        <w:rPr>
          <w:lang w:eastAsia="ko-KR"/>
        </w:rPr>
        <w:t>The proponents of Option 3 indicate</w:t>
      </w:r>
      <w:r w:rsidR="00EC1141">
        <w:rPr>
          <w:lang w:eastAsia="ko-KR"/>
        </w:rPr>
        <w:t xml:space="preserve"> </w:t>
      </w:r>
      <w:r w:rsidR="00BA5FE6">
        <w:rPr>
          <w:lang w:eastAsia="ko-KR"/>
        </w:rPr>
        <w:t>it</w:t>
      </w:r>
      <w:r w:rsidR="00101620">
        <w:rPr>
          <w:lang w:eastAsia="ko-KR"/>
        </w:rPr>
        <w:t xml:space="preserve"> </w:t>
      </w:r>
      <w:r w:rsidR="00101620" w:rsidRPr="00400EDD">
        <w:rPr>
          <w:lang w:val="en-US"/>
        </w:rPr>
        <w:t>allow</w:t>
      </w:r>
      <w:r w:rsidR="00BA5FE6">
        <w:rPr>
          <w:lang w:val="en-US"/>
        </w:rPr>
        <w:t>s</w:t>
      </w:r>
      <w:r w:rsidR="00101620" w:rsidRPr="00400EDD">
        <w:rPr>
          <w:lang w:val="en-US"/>
        </w:rPr>
        <w:t xml:space="preserve"> the immediate MAC PDU retransmission</w:t>
      </w:r>
      <w:r w:rsidR="00BA5FE6">
        <w:rPr>
          <w:lang w:val="en-US"/>
        </w:rPr>
        <w:t xml:space="preserve"> and </w:t>
      </w:r>
      <w:r w:rsidR="00101620" w:rsidRPr="00400EDD">
        <w:rPr>
          <w:lang w:val="en-US"/>
        </w:rPr>
        <w:t>avoid</w:t>
      </w:r>
      <w:r w:rsidR="00BA5FE6">
        <w:rPr>
          <w:lang w:val="en-US"/>
        </w:rPr>
        <w:t>s</w:t>
      </w:r>
      <w:r w:rsidR="00101620" w:rsidRPr="00400EDD">
        <w:rPr>
          <w:lang w:val="en-US"/>
        </w:rPr>
        <w:t xml:space="preserve"> the extra UE complexity</w:t>
      </w:r>
      <w:r w:rsidR="00101620">
        <w:rPr>
          <w:lang w:val="en-US"/>
        </w:rPr>
        <w:t xml:space="preserve">, </w:t>
      </w:r>
      <w:r w:rsidR="00BA5FE6">
        <w:rPr>
          <w:lang w:val="en-US"/>
        </w:rPr>
        <w:t xml:space="preserve">especially when </w:t>
      </w:r>
      <w:r w:rsidR="00101620">
        <w:rPr>
          <w:lang w:val="en-US"/>
        </w:rPr>
        <w:t xml:space="preserve">the </w:t>
      </w:r>
      <w:r w:rsidR="00101620" w:rsidRPr="00101620">
        <w:rPr>
          <w:lang w:val="en-US"/>
        </w:rPr>
        <w:t>procedure “retransmit the deprioritized MAC PDU”</w:t>
      </w:r>
      <w:r w:rsidR="00BA5FE6">
        <w:rPr>
          <w:lang w:val="en-US"/>
        </w:rPr>
        <w:t xml:space="preserve"> is </w:t>
      </w:r>
      <w:r w:rsidR="00756A34">
        <w:rPr>
          <w:lang w:val="en-US"/>
        </w:rPr>
        <w:t xml:space="preserve">considered </w:t>
      </w:r>
      <w:r w:rsidR="007949FD" w:rsidRPr="00CA4FF1">
        <w:rPr>
          <w:lang w:eastAsia="ko-KR"/>
        </w:rPr>
        <w:t>necessary</w:t>
      </w:r>
      <w:r w:rsidR="00101620">
        <w:rPr>
          <w:lang w:val="en-US"/>
        </w:rPr>
        <w:t>.</w:t>
      </w:r>
      <w:r w:rsidR="002D1927">
        <w:rPr>
          <w:lang w:val="en-US"/>
        </w:rPr>
        <w:t xml:space="preserve"> </w:t>
      </w:r>
      <w:bookmarkStart w:id="14" w:name="_Hlk86338818"/>
      <w:bookmarkStart w:id="15" w:name="OLE_LINK44"/>
      <w:r w:rsidR="002D1927">
        <w:rPr>
          <w:lang w:eastAsia="ko-KR"/>
        </w:rPr>
        <w:t xml:space="preserve">As implicitly/explicitly mentioned by companies, </w:t>
      </w:r>
      <w:r w:rsidR="004768DD">
        <w:rPr>
          <w:lang w:eastAsia="ko-KR"/>
        </w:rPr>
        <w:t xml:space="preserve">Option 1 doesn’t </w:t>
      </w:r>
      <w:r w:rsidR="004768DD">
        <w:t xml:space="preserve">require spec change while </w:t>
      </w:r>
      <w:r w:rsidR="002D1927">
        <w:rPr>
          <w:lang w:eastAsia="ko-KR"/>
        </w:rPr>
        <w:t>Option 2 or Option 3 requires</w:t>
      </w:r>
      <w:r w:rsidR="004768DD">
        <w:rPr>
          <w:lang w:eastAsia="ko-KR"/>
        </w:rPr>
        <w:t xml:space="preserve"> spec changes.</w:t>
      </w:r>
      <w:bookmarkEnd w:id="14"/>
      <w:bookmarkEnd w:id="15"/>
      <w:r w:rsidR="002D1927">
        <w:rPr>
          <w:lang w:eastAsia="ko-KR"/>
        </w:rPr>
        <w:t xml:space="preserve">  </w:t>
      </w:r>
      <w:r w:rsidRPr="00CA4FF1">
        <w:rPr>
          <w:lang w:eastAsia="ko-KR"/>
        </w:rPr>
        <w:t xml:space="preserve">Therefore, </w:t>
      </w:r>
      <w:r w:rsidR="008C0D4B">
        <w:rPr>
          <w:lang w:eastAsia="ko-KR"/>
        </w:rPr>
        <w:t xml:space="preserve">the </w:t>
      </w:r>
      <w:r w:rsidR="007949FD">
        <w:rPr>
          <w:lang w:eastAsia="zh-CN"/>
        </w:rPr>
        <w:t>r</w:t>
      </w:r>
      <w:r w:rsidR="007949FD" w:rsidRPr="002F78B5">
        <w:rPr>
          <w:lang w:eastAsia="zh-CN"/>
        </w:rPr>
        <w:t>apporteur</w:t>
      </w:r>
      <w:r w:rsidRPr="00CA4FF1">
        <w:rPr>
          <w:lang w:eastAsia="ko-KR"/>
        </w:rPr>
        <w:t xml:space="preserve"> </w:t>
      </w:r>
      <w:r w:rsidR="007949FD">
        <w:rPr>
          <w:lang w:eastAsia="ko-KR"/>
        </w:rPr>
        <w:t xml:space="preserve">suggests to </w:t>
      </w:r>
      <w:r w:rsidRPr="00CA4FF1">
        <w:rPr>
          <w:lang w:eastAsia="ko-KR"/>
        </w:rPr>
        <w:t>further discuss</w:t>
      </w:r>
      <w:r w:rsidR="00EB7533">
        <w:rPr>
          <w:lang w:eastAsia="ko-KR"/>
        </w:rPr>
        <w:t xml:space="preserve"> </w:t>
      </w:r>
      <w:r w:rsidRPr="00CA4FF1">
        <w:rPr>
          <w:lang w:eastAsia="ko-KR"/>
        </w:rPr>
        <w:t xml:space="preserve">and down-select the solution, so the proposal </w:t>
      </w:r>
      <w:r w:rsidR="00CD0385">
        <w:rPr>
          <w:lang w:eastAsia="ko-KR"/>
        </w:rPr>
        <w:t>is</w:t>
      </w:r>
      <w:r w:rsidRPr="00CA4FF1">
        <w:rPr>
          <w:lang w:eastAsia="ko-KR"/>
        </w:rPr>
        <w:t xml:space="preserve"> marked with [Prioritized to be discussed]</w:t>
      </w:r>
      <w:r>
        <w:rPr>
          <w:lang w:eastAsia="ko-KR"/>
        </w:rPr>
        <w:t>.</w:t>
      </w:r>
    </w:p>
    <w:p w14:paraId="2AEC28D6" w14:textId="49007388" w:rsidR="004D379D" w:rsidRDefault="004D379D" w:rsidP="004D379D">
      <w:pPr>
        <w:pStyle w:val="ae"/>
        <w:rPr>
          <w:b/>
        </w:rPr>
      </w:pPr>
      <w:r w:rsidRPr="00F33337">
        <w:rPr>
          <w:b/>
          <w:u w:val="single"/>
        </w:rPr>
        <w:t xml:space="preserve">Proposal </w:t>
      </w:r>
      <w:r>
        <w:rPr>
          <w:b/>
          <w:u w:val="single"/>
        </w:rPr>
        <w:t>4</w:t>
      </w:r>
      <w:r w:rsidRPr="00F33337">
        <w:rPr>
          <w:b/>
          <w:u w:val="single"/>
        </w:rPr>
        <w:t>:</w:t>
      </w:r>
      <w:r w:rsidRPr="00F33337">
        <w:rPr>
          <w:b/>
        </w:rPr>
        <w:t xml:space="preserve"> </w:t>
      </w:r>
      <w:r>
        <w:rPr>
          <w:b/>
        </w:rPr>
        <w:t>R</w:t>
      </w:r>
      <w:r w:rsidRPr="00413898">
        <w:rPr>
          <w:b/>
        </w:rPr>
        <w:t xml:space="preserve">AN2 further discusses the options </w:t>
      </w:r>
      <w:r>
        <w:rPr>
          <w:b/>
        </w:rPr>
        <w:t xml:space="preserve">for </w:t>
      </w:r>
      <w:r w:rsidRPr="00BE5915">
        <w:rPr>
          <w:b/>
        </w:rPr>
        <w:t>the deprioritized MAC PDU</w:t>
      </w:r>
      <w:r>
        <w:rPr>
          <w:b/>
        </w:rPr>
        <w:t xml:space="preserve"> </w:t>
      </w:r>
      <w:r w:rsidR="00A350D1">
        <w:rPr>
          <w:b/>
        </w:rPr>
        <w:t xml:space="preserve">handling </w:t>
      </w:r>
      <w:r>
        <w:rPr>
          <w:b/>
        </w:rPr>
        <w:t xml:space="preserve">in case that </w:t>
      </w:r>
      <w:r w:rsidRPr="00A965AB">
        <w:rPr>
          <w:b/>
          <w:i/>
        </w:rPr>
        <w:t>cg-</w:t>
      </w:r>
      <w:proofErr w:type="spellStart"/>
      <w:r w:rsidRPr="00A965AB">
        <w:rPr>
          <w:b/>
          <w:i/>
        </w:rPr>
        <w:t>RetransmissionTimer</w:t>
      </w:r>
      <w:proofErr w:type="spellEnd"/>
      <w:r w:rsidRPr="00A965AB">
        <w:rPr>
          <w:b/>
        </w:rPr>
        <w:t xml:space="preserve"> is configured but </w:t>
      </w:r>
      <w:proofErr w:type="spellStart"/>
      <w:r w:rsidRPr="00A965AB">
        <w:rPr>
          <w:b/>
          <w:i/>
        </w:rPr>
        <w:t>autonomousTx</w:t>
      </w:r>
      <w:proofErr w:type="spellEnd"/>
      <w:r w:rsidRPr="00A965AB">
        <w:rPr>
          <w:b/>
        </w:rPr>
        <w:t xml:space="preserve"> is not configured</w:t>
      </w:r>
      <w:r w:rsidRPr="00413898">
        <w:rPr>
          <w:b/>
        </w:rPr>
        <w:t>.</w:t>
      </w:r>
    </w:p>
    <w:p w14:paraId="40E7700F" w14:textId="3F6DE5EF" w:rsidR="004D379D" w:rsidRPr="000E2505" w:rsidRDefault="004D379D" w:rsidP="004D379D">
      <w:pPr>
        <w:pStyle w:val="ac"/>
        <w:numPr>
          <w:ilvl w:val="0"/>
          <w:numId w:val="17"/>
        </w:numPr>
        <w:spacing w:before="100" w:beforeAutospacing="1" w:after="0"/>
        <w:jc w:val="both"/>
        <w:rPr>
          <w:rFonts w:eastAsia="Times New Roman"/>
          <w:b/>
        </w:rPr>
      </w:pPr>
      <w:r w:rsidRPr="000E2505">
        <w:rPr>
          <w:rFonts w:eastAsia="Times New Roman"/>
          <w:b/>
        </w:rPr>
        <w:t>Option 1</w:t>
      </w:r>
      <w:r w:rsidR="000623B2">
        <w:rPr>
          <w:rFonts w:eastAsia="Times New Roman"/>
          <w:b/>
        </w:rPr>
        <w:t xml:space="preserve"> (4/8)</w:t>
      </w:r>
      <w:r w:rsidRPr="000E2505">
        <w:rPr>
          <w:rFonts w:eastAsia="Times New Roman"/>
          <w:b/>
        </w:rPr>
        <w:t xml:space="preserve">. </w:t>
      </w:r>
      <w:r w:rsidR="00295203">
        <w:rPr>
          <w:rFonts w:eastAsia="Times New Roman"/>
          <w:b/>
        </w:rPr>
        <w:t>I</w:t>
      </w:r>
      <w:r w:rsidRPr="000E2505">
        <w:rPr>
          <w:rFonts w:eastAsia="Times New Roman"/>
          <w:b/>
        </w:rPr>
        <w:t xml:space="preserve">f </w:t>
      </w:r>
      <w:r w:rsidRPr="00021802">
        <w:rPr>
          <w:rFonts w:eastAsia="Times New Roman"/>
          <w:b/>
          <w:i/>
        </w:rPr>
        <w:t>cg-</w:t>
      </w:r>
      <w:proofErr w:type="spellStart"/>
      <w:r w:rsidRPr="00021802">
        <w:rPr>
          <w:rFonts w:eastAsia="Times New Roman"/>
          <w:b/>
          <w:i/>
        </w:rPr>
        <w:t>RetransmissionTimer</w:t>
      </w:r>
      <w:proofErr w:type="spellEnd"/>
      <w:r w:rsidRPr="000E2505">
        <w:rPr>
          <w:rFonts w:eastAsia="Times New Roman"/>
          <w:b/>
        </w:rPr>
        <w:t xml:space="preserve"> is configured and </w:t>
      </w:r>
      <w:proofErr w:type="spellStart"/>
      <w:r w:rsidRPr="00021802">
        <w:rPr>
          <w:rFonts w:eastAsia="Times New Roman"/>
          <w:b/>
          <w:i/>
        </w:rPr>
        <w:t>AutonomousTx</w:t>
      </w:r>
      <w:proofErr w:type="spellEnd"/>
      <w:r w:rsidRPr="000E2505">
        <w:rPr>
          <w:rFonts w:eastAsia="Times New Roman"/>
          <w:b/>
        </w:rPr>
        <w:t xml:space="preserve"> is not configured, a deprioritized MAC PDU is not transmitted in a subsequent CG occasion using the Rel-16 URLLC autonomous transmission mechanism. However, autonomous retransmission based on Rel-16 NR-U behaviour can still take place.</w:t>
      </w:r>
      <w:bookmarkStart w:id="16" w:name="OLE_LINK39"/>
      <w:r w:rsidR="004768DD">
        <w:rPr>
          <w:rFonts w:eastAsia="Times New Roman"/>
          <w:b/>
        </w:rPr>
        <w:t xml:space="preserve"> RAN2 confirms n</w:t>
      </w:r>
      <w:r w:rsidR="004768DD" w:rsidRPr="004768DD">
        <w:rPr>
          <w:rFonts w:eastAsia="Times New Roman"/>
          <w:b/>
        </w:rPr>
        <w:t>o specification change is required</w:t>
      </w:r>
      <w:bookmarkEnd w:id="16"/>
      <w:r w:rsidR="004768DD" w:rsidRPr="004768DD">
        <w:rPr>
          <w:rFonts w:eastAsia="Times New Roman"/>
          <w:b/>
        </w:rPr>
        <w:t>.</w:t>
      </w:r>
    </w:p>
    <w:p w14:paraId="09C2D2E2" w14:textId="5C500549" w:rsidR="004D379D" w:rsidRPr="000E2505" w:rsidRDefault="004D379D" w:rsidP="004D379D">
      <w:pPr>
        <w:pStyle w:val="ac"/>
        <w:numPr>
          <w:ilvl w:val="0"/>
          <w:numId w:val="17"/>
        </w:numPr>
        <w:spacing w:before="100" w:beforeAutospacing="1" w:after="0"/>
        <w:jc w:val="both"/>
        <w:rPr>
          <w:rFonts w:eastAsia="Times New Roman"/>
          <w:b/>
        </w:rPr>
      </w:pPr>
      <w:r w:rsidRPr="000E2505">
        <w:rPr>
          <w:rFonts w:eastAsia="Times New Roman"/>
          <w:b/>
        </w:rPr>
        <w:t>Option 2</w:t>
      </w:r>
      <w:r w:rsidR="000623B2">
        <w:rPr>
          <w:rFonts w:eastAsia="Times New Roman"/>
          <w:b/>
        </w:rPr>
        <w:t xml:space="preserve"> (3/8)</w:t>
      </w:r>
      <w:r w:rsidRPr="000E2505">
        <w:rPr>
          <w:rFonts w:eastAsia="Times New Roman"/>
          <w:b/>
        </w:rPr>
        <w:t xml:space="preserve">. </w:t>
      </w:r>
      <w:r w:rsidR="00021802">
        <w:rPr>
          <w:rFonts w:eastAsia="Times New Roman"/>
          <w:b/>
        </w:rPr>
        <w:t>I</w:t>
      </w:r>
      <w:r w:rsidR="00021802" w:rsidRPr="000E2505">
        <w:rPr>
          <w:rFonts w:eastAsia="Times New Roman"/>
          <w:b/>
        </w:rPr>
        <w:t xml:space="preserve">f </w:t>
      </w:r>
      <w:r w:rsidR="00021802" w:rsidRPr="00021802">
        <w:rPr>
          <w:rFonts w:eastAsia="Times New Roman"/>
          <w:b/>
          <w:i/>
        </w:rPr>
        <w:t>cg-</w:t>
      </w:r>
      <w:proofErr w:type="spellStart"/>
      <w:r w:rsidR="00021802" w:rsidRPr="00021802">
        <w:rPr>
          <w:rFonts w:eastAsia="Times New Roman"/>
          <w:b/>
          <w:i/>
        </w:rPr>
        <w:t>RetransmissionTimer</w:t>
      </w:r>
      <w:proofErr w:type="spellEnd"/>
      <w:r w:rsidR="00021802" w:rsidRPr="000E2505">
        <w:rPr>
          <w:rFonts w:eastAsia="Times New Roman"/>
          <w:b/>
        </w:rPr>
        <w:t xml:space="preserve"> is configured and </w:t>
      </w:r>
      <w:proofErr w:type="spellStart"/>
      <w:r w:rsidR="00021802" w:rsidRPr="00021802">
        <w:rPr>
          <w:rFonts w:eastAsia="Times New Roman"/>
          <w:b/>
          <w:i/>
        </w:rPr>
        <w:t>AutonomousTx</w:t>
      </w:r>
      <w:proofErr w:type="spellEnd"/>
      <w:r w:rsidR="00021802" w:rsidRPr="000E2505">
        <w:rPr>
          <w:rFonts w:eastAsia="Times New Roman"/>
          <w:b/>
        </w:rPr>
        <w:t xml:space="preserve"> is not configured, </w:t>
      </w:r>
      <w:r w:rsidR="00D2676B" w:rsidRPr="00D2676B">
        <w:rPr>
          <w:rFonts w:eastAsia="Times New Roman"/>
          <w:b/>
        </w:rPr>
        <w:t xml:space="preserve">keep the earlier agreement </w:t>
      </w:r>
      <w:r w:rsidR="00D2676B">
        <w:rPr>
          <w:rFonts w:eastAsia="Times New Roman"/>
          <w:b/>
        </w:rPr>
        <w:t xml:space="preserve">and </w:t>
      </w:r>
      <w:r w:rsidR="00021802" w:rsidRPr="000E2505">
        <w:rPr>
          <w:rFonts w:eastAsia="Times New Roman"/>
          <w:b/>
        </w:rPr>
        <w:t>a deprioritized MAC PDU</w:t>
      </w:r>
      <w:r w:rsidR="00D2676B">
        <w:rPr>
          <w:rFonts w:eastAsia="Times New Roman"/>
          <w:b/>
        </w:rPr>
        <w:t xml:space="preserve"> is</w:t>
      </w:r>
      <w:r w:rsidR="00021802">
        <w:rPr>
          <w:rFonts w:eastAsia="Times New Roman"/>
          <w:b/>
        </w:rPr>
        <w:t xml:space="preserve"> not</w:t>
      </w:r>
      <w:r w:rsidR="00021802" w:rsidRPr="000E2505">
        <w:rPr>
          <w:rFonts w:eastAsia="Times New Roman"/>
          <w:b/>
        </w:rPr>
        <w:t xml:space="preserve"> </w:t>
      </w:r>
      <w:r w:rsidR="00021802">
        <w:rPr>
          <w:rFonts w:eastAsia="Times New Roman"/>
          <w:b/>
        </w:rPr>
        <w:t>autonomous (</w:t>
      </w:r>
      <w:r w:rsidR="004B440F">
        <w:rPr>
          <w:rFonts w:eastAsia="Times New Roman"/>
          <w:b/>
        </w:rPr>
        <w:t>re</w:t>
      </w:r>
      <w:r w:rsidR="00021802">
        <w:rPr>
          <w:rFonts w:eastAsia="Times New Roman"/>
          <w:b/>
        </w:rPr>
        <w:t>)</w:t>
      </w:r>
      <w:r w:rsidR="00021802" w:rsidRPr="000E2505">
        <w:rPr>
          <w:rFonts w:eastAsia="Times New Roman"/>
          <w:b/>
        </w:rPr>
        <w:t>transmitted</w:t>
      </w:r>
      <w:r>
        <w:rPr>
          <w:rFonts w:eastAsia="Times New Roman"/>
          <w:b/>
        </w:rPr>
        <w:t>.</w:t>
      </w:r>
      <w:r w:rsidR="004768DD">
        <w:rPr>
          <w:rFonts w:eastAsia="Times New Roman"/>
          <w:b/>
        </w:rPr>
        <w:t xml:space="preserve"> RAN2 needs to consider how to reflect the changes to </w:t>
      </w:r>
      <w:r w:rsidR="004768DD" w:rsidRPr="004768DD">
        <w:rPr>
          <w:rFonts w:eastAsia="Times New Roman"/>
          <w:b/>
        </w:rPr>
        <w:t>the specification</w:t>
      </w:r>
      <w:r w:rsidR="004768DD">
        <w:rPr>
          <w:rFonts w:eastAsia="Times New Roman"/>
          <w:b/>
        </w:rPr>
        <w:t xml:space="preserve">. </w:t>
      </w:r>
    </w:p>
    <w:p w14:paraId="1220DD01" w14:textId="2643AFDD" w:rsidR="004D379D" w:rsidRPr="000E2505" w:rsidRDefault="004D379D" w:rsidP="004D379D">
      <w:pPr>
        <w:pStyle w:val="ac"/>
        <w:numPr>
          <w:ilvl w:val="0"/>
          <w:numId w:val="17"/>
        </w:numPr>
        <w:spacing w:before="100" w:beforeAutospacing="1" w:after="0"/>
        <w:jc w:val="both"/>
        <w:rPr>
          <w:rFonts w:eastAsia="Times New Roman"/>
          <w:b/>
        </w:rPr>
      </w:pPr>
      <w:r w:rsidRPr="000E2505">
        <w:rPr>
          <w:rFonts w:eastAsia="Times New Roman"/>
          <w:b/>
        </w:rPr>
        <w:t>Option 3</w:t>
      </w:r>
      <w:r w:rsidR="000623B2">
        <w:rPr>
          <w:rFonts w:eastAsia="Times New Roman"/>
          <w:b/>
        </w:rPr>
        <w:t xml:space="preserve"> (2/8)</w:t>
      </w:r>
      <w:r w:rsidRPr="000E2505">
        <w:rPr>
          <w:rFonts w:eastAsia="Times New Roman"/>
          <w:b/>
        </w:rPr>
        <w:t xml:space="preserve">. </w:t>
      </w:r>
      <w:r w:rsidR="00BD0CCD">
        <w:rPr>
          <w:rFonts w:eastAsia="Times New Roman"/>
          <w:b/>
        </w:rPr>
        <w:t>W</w:t>
      </w:r>
      <w:r w:rsidR="00BD0CCD" w:rsidRPr="000E2505">
        <w:rPr>
          <w:rFonts w:eastAsia="Times New Roman"/>
          <w:b/>
        </w:rPr>
        <w:t xml:space="preserve">hen both </w:t>
      </w:r>
      <w:r w:rsidR="00BD0CCD" w:rsidRPr="000E2505">
        <w:rPr>
          <w:rFonts w:eastAsia="Times New Roman"/>
          <w:b/>
          <w:i/>
        </w:rPr>
        <w:t>cg-</w:t>
      </w:r>
      <w:proofErr w:type="spellStart"/>
      <w:r w:rsidR="00BD0CCD" w:rsidRPr="000E2505">
        <w:rPr>
          <w:rFonts w:eastAsia="Times New Roman"/>
          <w:b/>
          <w:i/>
        </w:rPr>
        <w:t>RetransmissionTimer</w:t>
      </w:r>
      <w:proofErr w:type="spellEnd"/>
      <w:r w:rsidR="00BD0CCD" w:rsidRPr="000E2505">
        <w:rPr>
          <w:rFonts w:eastAsia="Times New Roman"/>
          <w:b/>
        </w:rPr>
        <w:t xml:space="preserve"> and </w:t>
      </w:r>
      <w:proofErr w:type="spellStart"/>
      <w:r w:rsidR="00BD0CCD" w:rsidRPr="000E2505">
        <w:rPr>
          <w:rFonts w:eastAsia="Times New Roman"/>
          <w:b/>
          <w:i/>
        </w:rPr>
        <w:t>lch-basedPrioritization</w:t>
      </w:r>
      <w:proofErr w:type="spellEnd"/>
      <w:r w:rsidR="00BD0CCD" w:rsidRPr="000E2505">
        <w:rPr>
          <w:rFonts w:eastAsia="Times New Roman"/>
          <w:b/>
        </w:rPr>
        <w:t xml:space="preserve"> are configured</w:t>
      </w:r>
      <w:r w:rsidR="00BD0CCD">
        <w:rPr>
          <w:rFonts w:eastAsia="Times New Roman"/>
          <w:b/>
        </w:rPr>
        <w:t>,</w:t>
      </w:r>
      <w:r w:rsidRPr="000E2505">
        <w:rPr>
          <w:rFonts w:eastAsia="Times New Roman"/>
          <w:b/>
        </w:rPr>
        <w:t xml:space="preserve"> </w:t>
      </w:r>
      <w:proofErr w:type="spellStart"/>
      <w:r w:rsidRPr="000E2505">
        <w:rPr>
          <w:rFonts w:eastAsia="Times New Roman"/>
          <w:b/>
          <w:i/>
        </w:rPr>
        <w:t>autonomousTx</w:t>
      </w:r>
      <w:proofErr w:type="spellEnd"/>
      <w:r w:rsidRPr="000E2505">
        <w:rPr>
          <w:rFonts w:eastAsia="Times New Roman"/>
          <w:b/>
        </w:rPr>
        <w:t xml:space="preserve"> is always configured</w:t>
      </w:r>
      <w:r>
        <w:rPr>
          <w:rFonts w:eastAsia="Times New Roman"/>
          <w:b/>
        </w:rPr>
        <w:t>.</w:t>
      </w:r>
      <w:r w:rsidR="004768DD" w:rsidRPr="004768DD">
        <w:rPr>
          <w:rFonts w:eastAsia="Times New Roman"/>
          <w:b/>
        </w:rPr>
        <w:t xml:space="preserve"> </w:t>
      </w:r>
      <w:r w:rsidR="004768DD">
        <w:rPr>
          <w:rFonts w:eastAsia="Times New Roman"/>
          <w:b/>
        </w:rPr>
        <w:t xml:space="preserve">RAN2 needs to consider how to reflect the changes to </w:t>
      </w:r>
      <w:r w:rsidR="004768DD" w:rsidRPr="004768DD">
        <w:rPr>
          <w:rFonts w:eastAsia="Times New Roman"/>
          <w:b/>
        </w:rPr>
        <w:t>the specification</w:t>
      </w:r>
      <w:r w:rsidR="004768DD">
        <w:rPr>
          <w:rFonts w:eastAsia="Times New Roman"/>
          <w:b/>
        </w:rPr>
        <w:t>.</w:t>
      </w:r>
    </w:p>
    <w:p w14:paraId="0B565DF8" w14:textId="77777777" w:rsidR="00B67E4E" w:rsidRPr="00295203" w:rsidRDefault="00B67E4E" w:rsidP="00B67E4E">
      <w:pPr>
        <w:spacing w:before="100" w:beforeAutospacing="1" w:after="0"/>
        <w:jc w:val="both"/>
        <w:rPr>
          <w:lang w:eastAsia="zh-CN"/>
        </w:rPr>
      </w:pPr>
    </w:p>
    <w:tbl>
      <w:tblPr>
        <w:tblStyle w:val="af0"/>
        <w:tblW w:w="0" w:type="auto"/>
        <w:tblLook w:val="04A0" w:firstRow="1" w:lastRow="0" w:firstColumn="1" w:lastColumn="0" w:noHBand="0" w:noVBand="1"/>
      </w:tblPr>
      <w:tblGrid>
        <w:gridCol w:w="2175"/>
        <w:gridCol w:w="6005"/>
        <w:gridCol w:w="1451"/>
      </w:tblGrid>
      <w:tr w:rsidR="00E56BA1" w:rsidRPr="00672D35" w14:paraId="01594E36" w14:textId="77777777" w:rsidTr="00A12E0B">
        <w:tc>
          <w:tcPr>
            <w:tcW w:w="2175" w:type="dxa"/>
          </w:tcPr>
          <w:p w14:paraId="0B5FA141" w14:textId="77777777" w:rsidR="00B67E4E" w:rsidRPr="00672D35" w:rsidRDefault="00B67E4E" w:rsidP="00E137A2">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6EB9E9E4" w14:textId="77777777" w:rsidR="00B67E4E" w:rsidRPr="00672D35" w:rsidRDefault="00B67E4E" w:rsidP="00E137A2">
            <w:pPr>
              <w:jc w:val="center"/>
              <w:rPr>
                <w:rFonts w:cs="Arial"/>
                <w:sz w:val="16"/>
                <w:szCs w:val="16"/>
              </w:rPr>
            </w:pPr>
            <w:r w:rsidRPr="00672D35">
              <w:rPr>
                <w:rFonts w:cs="Arial"/>
                <w:sz w:val="16"/>
                <w:szCs w:val="16"/>
              </w:rPr>
              <w:t>Involved Proposals</w:t>
            </w:r>
          </w:p>
        </w:tc>
        <w:tc>
          <w:tcPr>
            <w:tcW w:w="1451" w:type="dxa"/>
          </w:tcPr>
          <w:p w14:paraId="6D4EC144" w14:textId="77777777" w:rsidR="00B67E4E" w:rsidRPr="00672D35" w:rsidRDefault="00B67E4E" w:rsidP="00E137A2">
            <w:pPr>
              <w:jc w:val="center"/>
              <w:rPr>
                <w:rFonts w:cs="Arial"/>
                <w:sz w:val="16"/>
                <w:szCs w:val="16"/>
              </w:rPr>
            </w:pPr>
            <w:r w:rsidRPr="00672D35">
              <w:rPr>
                <w:rFonts w:cs="Arial"/>
                <w:sz w:val="16"/>
                <w:szCs w:val="16"/>
              </w:rPr>
              <w:t>Source</w:t>
            </w:r>
          </w:p>
        </w:tc>
      </w:tr>
      <w:tr w:rsidR="00E56BA1" w:rsidRPr="00672D35" w14:paraId="1E3EA10E" w14:textId="77777777" w:rsidTr="00A12E0B">
        <w:tc>
          <w:tcPr>
            <w:tcW w:w="2175" w:type="dxa"/>
          </w:tcPr>
          <w:p w14:paraId="5A1A0E82" w14:textId="77777777" w:rsidR="00B67E4E" w:rsidRPr="00F8724F" w:rsidRDefault="00B67E4E" w:rsidP="00E137A2">
            <w:pPr>
              <w:pStyle w:val="Doc-title"/>
              <w:rPr>
                <w:rFonts w:ascii="Times New Roman" w:hAnsi="Times New Roman" w:cs="Times New Roman"/>
                <w:sz w:val="16"/>
                <w:szCs w:val="16"/>
              </w:rPr>
            </w:pPr>
            <w:r w:rsidRPr="00F8724F">
              <w:rPr>
                <w:rFonts w:ascii="Times New Roman" w:hAnsi="Times New Roman" w:cs="Times New Roman"/>
                <w:sz w:val="16"/>
                <w:szCs w:val="16"/>
              </w:rPr>
              <w:t>[1] R2-2109600</w:t>
            </w:r>
          </w:p>
          <w:p w14:paraId="34AB8777" w14:textId="77777777" w:rsidR="00B67E4E" w:rsidRPr="00F8724F" w:rsidRDefault="00B67E4E" w:rsidP="00E137A2">
            <w:pPr>
              <w:rPr>
                <w:rFonts w:cs="Arial"/>
                <w:sz w:val="16"/>
                <w:szCs w:val="16"/>
              </w:rPr>
            </w:pPr>
          </w:p>
        </w:tc>
        <w:tc>
          <w:tcPr>
            <w:tcW w:w="6005" w:type="dxa"/>
          </w:tcPr>
          <w:p w14:paraId="3378B74C" w14:textId="020749D5" w:rsidR="00B67E4E" w:rsidRPr="00F8724F" w:rsidRDefault="008666D7" w:rsidP="00BC4F4A">
            <w:pPr>
              <w:overflowPunct w:val="0"/>
              <w:autoSpaceDE w:val="0"/>
              <w:autoSpaceDN w:val="0"/>
              <w:adjustRightInd w:val="0"/>
              <w:spacing w:after="120"/>
              <w:jc w:val="both"/>
              <w:textAlignment w:val="baseline"/>
              <w:rPr>
                <w:rFonts w:cs="Arial"/>
                <w:sz w:val="16"/>
                <w:szCs w:val="16"/>
              </w:rPr>
            </w:pPr>
            <w:r w:rsidRPr="00F8724F">
              <w:rPr>
                <w:rFonts w:cs="Arial"/>
                <w:sz w:val="16"/>
                <w:szCs w:val="16"/>
              </w:rPr>
              <w:t>Proposal 6: RAN2 confirm that if cg-</w:t>
            </w:r>
            <w:proofErr w:type="spellStart"/>
            <w:r w:rsidRPr="00F8724F">
              <w:rPr>
                <w:rFonts w:cs="Arial"/>
                <w:sz w:val="16"/>
                <w:szCs w:val="16"/>
              </w:rPr>
              <w:t>RetransmissionTimer</w:t>
            </w:r>
            <w:proofErr w:type="spellEnd"/>
            <w:r w:rsidRPr="00F8724F">
              <w:rPr>
                <w:rFonts w:cs="Arial"/>
                <w:sz w:val="16"/>
                <w:szCs w:val="16"/>
              </w:rPr>
              <w:t xml:space="preserve"> is configured and </w:t>
            </w:r>
            <w:proofErr w:type="spellStart"/>
            <w:r w:rsidRPr="00F8724F">
              <w:rPr>
                <w:rFonts w:cs="Arial"/>
                <w:sz w:val="16"/>
                <w:szCs w:val="16"/>
              </w:rPr>
              <w:t>AutonomousTx</w:t>
            </w:r>
            <w:proofErr w:type="spellEnd"/>
            <w:r w:rsidRPr="00F8724F">
              <w:rPr>
                <w:rFonts w:cs="Arial"/>
                <w:sz w:val="16"/>
                <w:szCs w:val="16"/>
              </w:rPr>
              <w:t xml:space="preserve"> is not configured, a deprioritized MAC PDU is not transmitted in a subsequent CG occasion using the Rel-16 URLLC autonomous transmission mechanism. However, autonomous retransmission based on Rel-16 NR-U behaviour can still take place.</w:t>
            </w:r>
          </w:p>
        </w:tc>
        <w:tc>
          <w:tcPr>
            <w:tcW w:w="1451" w:type="dxa"/>
          </w:tcPr>
          <w:p w14:paraId="391CBAFF" w14:textId="77777777" w:rsidR="00B67E4E" w:rsidRPr="00F8724F" w:rsidRDefault="00B67E4E" w:rsidP="00E137A2">
            <w:pPr>
              <w:rPr>
                <w:rFonts w:cs="Arial"/>
                <w:sz w:val="16"/>
                <w:szCs w:val="16"/>
              </w:rPr>
            </w:pPr>
            <w:r w:rsidRPr="00F8724F">
              <w:rPr>
                <w:sz w:val="16"/>
                <w:szCs w:val="16"/>
              </w:rPr>
              <w:t xml:space="preserve">Huawei, </w:t>
            </w:r>
            <w:proofErr w:type="spellStart"/>
            <w:r w:rsidRPr="00F8724F">
              <w:rPr>
                <w:sz w:val="16"/>
                <w:szCs w:val="16"/>
              </w:rPr>
              <w:t>HiSilicon</w:t>
            </w:r>
            <w:proofErr w:type="spellEnd"/>
          </w:p>
        </w:tc>
      </w:tr>
      <w:tr w:rsidR="00E56BA1" w:rsidRPr="00672D35" w14:paraId="03260E4B" w14:textId="77777777" w:rsidTr="00A12E0B">
        <w:tc>
          <w:tcPr>
            <w:tcW w:w="2175" w:type="dxa"/>
          </w:tcPr>
          <w:p w14:paraId="140CEB83" w14:textId="3C7CFFB0" w:rsidR="00E56BA1" w:rsidRPr="00F8724F" w:rsidRDefault="00E56BA1" w:rsidP="00E56BA1">
            <w:pPr>
              <w:pStyle w:val="Doc-title"/>
              <w:rPr>
                <w:rFonts w:ascii="Times New Roman" w:hAnsi="Times New Roman" w:cs="Times New Roman"/>
                <w:sz w:val="16"/>
                <w:szCs w:val="16"/>
              </w:rPr>
            </w:pPr>
            <w:r w:rsidRPr="00F8724F">
              <w:rPr>
                <w:rFonts w:ascii="Times New Roman" w:hAnsi="Times New Roman" w:cs="Times New Roman"/>
                <w:sz w:val="16"/>
                <w:szCs w:val="16"/>
              </w:rPr>
              <w:t>[2] R2-2109653</w:t>
            </w:r>
          </w:p>
          <w:p w14:paraId="63B55673" w14:textId="6698EEC5" w:rsidR="00B67E4E" w:rsidRPr="00F8724F" w:rsidRDefault="00B67E4E" w:rsidP="00E137A2">
            <w:pPr>
              <w:rPr>
                <w:rFonts w:cs="Arial"/>
                <w:sz w:val="16"/>
                <w:szCs w:val="16"/>
              </w:rPr>
            </w:pPr>
          </w:p>
        </w:tc>
        <w:tc>
          <w:tcPr>
            <w:tcW w:w="6005" w:type="dxa"/>
          </w:tcPr>
          <w:p w14:paraId="3EC254BE" w14:textId="64B9917F" w:rsidR="00B67E4E" w:rsidRPr="00F8724F" w:rsidRDefault="00820E0F" w:rsidP="00E137A2">
            <w:pPr>
              <w:rPr>
                <w:rFonts w:cs="Arial"/>
                <w:sz w:val="16"/>
                <w:szCs w:val="16"/>
              </w:rPr>
            </w:pPr>
            <w:r w:rsidRPr="00F8724F">
              <w:rPr>
                <w:rFonts w:cs="Arial"/>
                <w:sz w:val="16"/>
                <w:szCs w:val="16"/>
              </w:rPr>
              <w:t>Proposal: RAN2 keeps its agreement unchanged and considers the above TP for implementing it.</w:t>
            </w:r>
          </w:p>
        </w:tc>
        <w:tc>
          <w:tcPr>
            <w:tcW w:w="1451" w:type="dxa"/>
          </w:tcPr>
          <w:p w14:paraId="4039C421" w14:textId="6D038E75" w:rsidR="00B67E4E" w:rsidRPr="00F8724F" w:rsidRDefault="00E56BA1" w:rsidP="00E137A2">
            <w:pPr>
              <w:rPr>
                <w:rFonts w:cs="Arial"/>
                <w:sz w:val="16"/>
                <w:szCs w:val="16"/>
              </w:rPr>
            </w:pPr>
            <w:r w:rsidRPr="00F8724F">
              <w:rPr>
                <w:sz w:val="16"/>
                <w:szCs w:val="16"/>
              </w:rPr>
              <w:t>CATT</w:t>
            </w:r>
          </w:p>
        </w:tc>
      </w:tr>
      <w:tr w:rsidR="00B67E4E" w:rsidRPr="00672D35" w14:paraId="7624C84D" w14:textId="77777777" w:rsidTr="00A12E0B">
        <w:tc>
          <w:tcPr>
            <w:tcW w:w="2175" w:type="dxa"/>
          </w:tcPr>
          <w:p w14:paraId="59BC204A" w14:textId="13B61F0D" w:rsidR="00A7118A" w:rsidRPr="00F8724F" w:rsidRDefault="00A7118A" w:rsidP="00A7118A">
            <w:pPr>
              <w:pStyle w:val="Doc-title"/>
              <w:rPr>
                <w:rFonts w:ascii="Times New Roman" w:hAnsi="Times New Roman" w:cs="Times New Roman"/>
                <w:sz w:val="16"/>
                <w:szCs w:val="16"/>
              </w:rPr>
            </w:pPr>
            <w:r w:rsidRPr="00F8724F">
              <w:rPr>
                <w:rFonts w:ascii="Times New Roman" w:hAnsi="Times New Roman" w:cs="Times New Roman"/>
                <w:sz w:val="16"/>
                <w:szCs w:val="16"/>
              </w:rPr>
              <w:lastRenderedPageBreak/>
              <w:t xml:space="preserve">[5] R2-2109991 </w:t>
            </w:r>
            <w:r w:rsidRPr="00F8724F">
              <w:rPr>
                <w:rFonts w:ascii="Times New Roman" w:hAnsi="Times New Roman" w:cs="Times New Roman"/>
                <w:sz w:val="16"/>
                <w:szCs w:val="16"/>
              </w:rPr>
              <w:tab/>
            </w:r>
          </w:p>
          <w:p w14:paraId="65FF00BA" w14:textId="7A20DC9B" w:rsidR="00B67E4E" w:rsidRPr="00F8724F" w:rsidRDefault="00B67E4E" w:rsidP="00E137A2">
            <w:pPr>
              <w:pStyle w:val="Doc-title"/>
              <w:rPr>
                <w:sz w:val="16"/>
                <w:szCs w:val="16"/>
              </w:rPr>
            </w:pPr>
          </w:p>
        </w:tc>
        <w:tc>
          <w:tcPr>
            <w:tcW w:w="6005" w:type="dxa"/>
          </w:tcPr>
          <w:p w14:paraId="437D4D4B" w14:textId="1AE19F60" w:rsidR="00B67E4E" w:rsidRPr="00F8724F" w:rsidRDefault="008D4FC2" w:rsidP="008D4FC2">
            <w:pPr>
              <w:rPr>
                <w:bCs/>
                <w:sz w:val="16"/>
                <w:szCs w:val="16"/>
              </w:rPr>
            </w:pPr>
            <w:r w:rsidRPr="00F8724F">
              <w:rPr>
                <w:rFonts w:cs="Arial"/>
                <w:sz w:val="16"/>
                <w:szCs w:val="16"/>
              </w:rPr>
              <w:t>Proposal 1 : RAN2 to confirm if cg-</w:t>
            </w:r>
            <w:proofErr w:type="spellStart"/>
            <w:r w:rsidRPr="00F8724F">
              <w:rPr>
                <w:rFonts w:cs="Arial"/>
                <w:sz w:val="16"/>
                <w:szCs w:val="16"/>
              </w:rPr>
              <w:t>RetransmissionTimer</w:t>
            </w:r>
            <w:proofErr w:type="spellEnd"/>
            <w:r w:rsidRPr="00F8724F">
              <w:rPr>
                <w:rFonts w:cs="Arial"/>
                <w:sz w:val="16"/>
                <w:szCs w:val="16"/>
              </w:rPr>
              <w:t xml:space="preserve"> is configured and </w:t>
            </w:r>
            <w:proofErr w:type="spellStart"/>
            <w:r w:rsidRPr="00F8724F">
              <w:rPr>
                <w:rFonts w:cs="Arial"/>
                <w:sz w:val="16"/>
                <w:szCs w:val="16"/>
              </w:rPr>
              <w:t>autonomousTx</w:t>
            </w:r>
            <w:proofErr w:type="spellEnd"/>
            <w:r w:rsidRPr="00F8724F">
              <w:rPr>
                <w:rFonts w:cs="Arial"/>
                <w:sz w:val="16"/>
                <w:szCs w:val="16"/>
              </w:rPr>
              <w:t xml:space="preserve"> is not configured, a deprioritized MAC PDU is not transmitted in a subsequent CG occasion using the Rel-16 URLLC autonomous transmission mechanism. However, autonomous retransmission based on Rel-16 NR-U behaviour can still take place.</w:t>
            </w:r>
          </w:p>
        </w:tc>
        <w:tc>
          <w:tcPr>
            <w:tcW w:w="1451" w:type="dxa"/>
          </w:tcPr>
          <w:p w14:paraId="390B00A7" w14:textId="4A28A105" w:rsidR="00B67E4E" w:rsidRPr="00F8724F" w:rsidRDefault="00A7118A" w:rsidP="00E137A2">
            <w:pPr>
              <w:rPr>
                <w:rFonts w:cs="Arial"/>
                <w:sz w:val="16"/>
                <w:szCs w:val="16"/>
              </w:rPr>
            </w:pPr>
            <w:r w:rsidRPr="00F8724F">
              <w:rPr>
                <w:sz w:val="16"/>
                <w:szCs w:val="16"/>
              </w:rPr>
              <w:t>vivo</w:t>
            </w:r>
          </w:p>
        </w:tc>
      </w:tr>
      <w:tr w:rsidR="002950C2" w:rsidRPr="00672D35" w14:paraId="26DDD83E" w14:textId="77777777" w:rsidTr="00A12E0B">
        <w:tc>
          <w:tcPr>
            <w:tcW w:w="2175" w:type="dxa"/>
          </w:tcPr>
          <w:p w14:paraId="2D306F79" w14:textId="77777777" w:rsidR="002950C2" w:rsidRPr="00942639" w:rsidRDefault="002950C2" w:rsidP="002950C2">
            <w:pPr>
              <w:pStyle w:val="Doc-title"/>
              <w:rPr>
                <w:rFonts w:ascii="Times New Roman" w:hAnsi="Times New Roman" w:cs="Times New Roman"/>
                <w:sz w:val="16"/>
                <w:szCs w:val="16"/>
              </w:rPr>
            </w:pPr>
            <w:r w:rsidRPr="00942639">
              <w:rPr>
                <w:rFonts w:ascii="Times New Roman" w:hAnsi="Times New Roman" w:cs="Times New Roman"/>
                <w:sz w:val="16"/>
                <w:szCs w:val="16"/>
              </w:rPr>
              <w:t>[8] R2-2110497</w:t>
            </w:r>
          </w:p>
          <w:p w14:paraId="263B5D00" w14:textId="77777777" w:rsidR="002950C2" w:rsidRPr="00F8724F" w:rsidRDefault="002950C2" w:rsidP="002950C2">
            <w:pPr>
              <w:pStyle w:val="Doc-title"/>
              <w:ind w:left="0" w:firstLine="0"/>
              <w:rPr>
                <w:rFonts w:ascii="Times New Roman" w:hAnsi="Times New Roman" w:cs="Times New Roman"/>
                <w:sz w:val="16"/>
                <w:szCs w:val="16"/>
              </w:rPr>
            </w:pPr>
          </w:p>
        </w:tc>
        <w:tc>
          <w:tcPr>
            <w:tcW w:w="6005" w:type="dxa"/>
          </w:tcPr>
          <w:p w14:paraId="4E6B998C" w14:textId="184A8C17" w:rsidR="002950C2" w:rsidRPr="00F8724F" w:rsidRDefault="002950C2" w:rsidP="008D4FC2">
            <w:pPr>
              <w:rPr>
                <w:rFonts w:cs="Arial"/>
                <w:sz w:val="16"/>
                <w:szCs w:val="16"/>
              </w:rPr>
            </w:pPr>
            <w:r w:rsidRPr="00942639">
              <w:rPr>
                <w:rFonts w:cs="Arial"/>
                <w:sz w:val="16"/>
                <w:szCs w:val="16"/>
              </w:rPr>
              <w:t>Proposal 5. cg-</w:t>
            </w:r>
            <w:proofErr w:type="spellStart"/>
            <w:r w:rsidRPr="00942639">
              <w:rPr>
                <w:rFonts w:cs="Arial"/>
                <w:sz w:val="16"/>
                <w:szCs w:val="16"/>
              </w:rPr>
              <w:t>RetransmissionTimer</w:t>
            </w:r>
            <w:proofErr w:type="spellEnd"/>
            <w:r w:rsidRPr="00942639">
              <w:rPr>
                <w:rFonts w:cs="Arial"/>
                <w:sz w:val="16"/>
                <w:szCs w:val="16"/>
              </w:rPr>
              <w:t xml:space="preserve"> is stopped when CG configured with </w:t>
            </w:r>
            <w:proofErr w:type="spellStart"/>
            <w:r w:rsidRPr="00942639">
              <w:rPr>
                <w:rFonts w:cs="Arial"/>
                <w:sz w:val="16"/>
                <w:szCs w:val="16"/>
              </w:rPr>
              <w:t>AutonomousTx</w:t>
            </w:r>
            <w:proofErr w:type="spellEnd"/>
            <w:r w:rsidRPr="00942639">
              <w:rPr>
                <w:rFonts w:cs="Arial"/>
                <w:sz w:val="16"/>
                <w:szCs w:val="16"/>
              </w:rPr>
              <w:t xml:space="preserve"> is de-prioritized. cg-</w:t>
            </w:r>
            <w:proofErr w:type="spellStart"/>
            <w:r w:rsidRPr="00942639">
              <w:rPr>
                <w:rFonts w:cs="Arial"/>
                <w:sz w:val="16"/>
                <w:szCs w:val="16"/>
              </w:rPr>
              <w:t>RetransmissionTimer</w:t>
            </w:r>
            <w:proofErr w:type="spellEnd"/>
            <w:r w:rsidRPr="00942639">
              <w:rPr>
                <w:rFonts w:cs="Arial"/>
                <w:sz w:val="16"/>
                <w:szCs w:val="16"/>
              </w:rPr>
              <w:t xml:space="preserve"> is not stopped when CG not configured with </w:t>
            </w:r>
            <w:proofErr w:type="spellStart"/>
            <w:r w:rsidRPr="00942639">
              <w:rPr>
                <w:rFonts w:cs="Arial"/>
                <w:sz w:val="16"/>
                <w:szCs w:val="16"/>
              </w:rPr>
              <w:t>AutonomousTx</w:t>
            </w:r>
            <w:proofErr w:type="spellEnd"/>
            <w:r w:rsidRPr="00942639">
              <w:rPr>
                <w:rFonts w:cs="Arial"/>
                <w:sz w:val="16"/>
                <w:szCs w:val="16"/>
              </w:rPr>
              <w:t xml:space="preserve"> is de-prioritized.</w:t>
            </w:r>
          </w:p>
        </w:tc>
        <w:tc>
          <w:tcPr>
            <w:tcW w:w="1451" w:type="dxa"/>
          </w:tcPr>
          <w:p w14:paraId="10EE73D1" w14:textId="026274C9" w:rsidR="002950C2" w:rsidRPr="00F8724F" w:rsidRDefault="002950C2" w:rsidP="00E137A2">
            <w:pPr>
              <w:rPr>
                <w:sz w:val="16"/>
                <w:szCs w:val="16"/>
              </w:rPr>
            </w:pPr>
            <w:r w:rsidRPr="00942639">
              <w:rPr>
                <w:sz w:val="16"/>
                <w:szCs w:val="16"/>
              </w:rPr>
              <w:t>Samsung</w:t>
            </w:r>
          </w:p>
        </w:tc>
      </w:tr>
      <w:tr w:rsidR="00E56BA1" w:rsidRPr="008C6420" w14:paraId="132248F3" w14:textId="77777777" w:rsidTr="00A12E0B">
        <w:tc>
          <w:tcPr>
            <w:tcW w:w="2175" w:type="dxa"/>
          </w:tcPr>
          <w:p w14:paraId="26250A71" w14:textId="77777777" w:rsidR="00B67E4E" w:rsidRPr="00F8724F" w:rsidRDefault="00B67E4E" w:rsidP="00E137A2">
            <w:pPr>
              <w:pStyle w:val="Doc-title"/>
              <w:rPr>
                <w:rFonts w:ascii="Times New Roman" w:hAnsi="Times New Roman" w:cs="Times New Roman"/>
                <w:sz w:val="16"/>
                <w:szCs w:val="16"/>
              </w:rPr>
            </w:pPr>
            <w:r w:rsidRPr="00F8724F">
              <w:rPr>
                <w:rFonts w:ascii="Times New Roman" w:hAnsi="Times New Roman" w:cs="Times New Roman"/>
                <w:sz w:val="16"/>
                <w:szCs w:val="16"/>
              </w:rPr>
              <w:t>[9] R2-2110588</w:t>
            </w:r>
          </w:p>
          <w:p w14:paraId="760E55D5" w14:textId="77777777" w:rsidR="00B67E4E" w:rsidRPr="00F8724F" w:rsidRDefault="00B67E4E" w:rsidP="00E137A2">
            <w:pPr>
              <w:pStyle w:val="Doc-title"/>
              <w:rPr>
                <w:rFonts w:ascii="Times New Roman" w:hAnsi="Times New Roman" w:cs="Times New Roman"/>
                <w:sz w:val="16"/>
                <w:szCs w:val="16"/>
              </w:rPr>
            </w:pPr>
          </w:p>
        </w:tc>
        <w:tc>
          <w:tcPr>
            <w:tcW w:w="6005" w:type="dxa"/>
          </w:tcPr>
          <w:p w14:paraId="1EFFC2D8" w14:textId="036E8B71" w:rsidR="00B67E4E" w:rsidRPr="00F8724F" w:rsidRDefault="008F4C29" w:rsidP="00E137A2">
            <w:pPr>
              <w:rPr>
                <w:rFonts w:cs="Arial"/>
                <w:sz w:val="16"/>
                <w:szCs w:val="16"/>
              </w:rPr>
            </w:pPr>
            <w:r w:rsidRPr="00F8724F">
              <w:rPr>
                <w:rFonts w:cs="Arial"/>
                <w:sz w:val="16"/>
                <w:szCs w:val="16"/>
              </w:rPr>
              <w:t>Proposal 3</w:t>
            </w:r>
            <w:r w:rsidRPr="00F8724F">
              <w:rPr>
                <w:rFonts w:cs="Arial"/>
                <w:sz w:val="16"/>
                <w:szCs w:val="16"/>
              </w:rPr>
              <w:tab/>
              <w:t>When cg-</w:t>
            </w:r>
            <w:proofErr w:type="spellStart"/>
            <w:r w:rsidRPr="00F8724F">
              <w:rPr>
                <w:rFonts w:cs="Arial"/>
                <w:sz w:val="16"/>
                <w:szCs w:val="16"/>
              </w:rPr>
              <w:t>RetransmissionTimer</w:t>
            </w:r>
            <w:proofErr w:type="spellEnd"/>
            <w:r w:rsidRPr="00F8724F">
              <w:rPr>
                <w:rFonts w:cs="Arial"/>
                <w:sz w:val="16"/>
                <w:szCs w:val="16"/>
              </w:rPr>
              <w:t xml:space="preserve"> is configured but </w:t>
            </w:r>
            <w:proofErr w:type="spellStart"/>
            <w:r w:rsidRPr="00F8724F">
              <w:rPr>
                <w:rFonts w:cs="Arial"/>
                <w:sz w:val="16"/>
                <w:szCs w:val="16"/>
              </w:rPr>
              <w:t>autonomousTx</w:t>
            </w:r>
            <w:proofErr w:type="spellEnd"/>
            <w:r w:rsidRPr="00F8724F">
              <w:rPr>
                <w:rFonts w:cs="Arial"/>
                <w:sz w:val="16"/>
                <w:szCs w:val="16"/>
              </w:rPr>
              <w:t xml:space="preserve"> is not configured, the deprioritized MAC PDU is not transmitted on the subsequent CG based on </w:t>
            </w:r>
            <w:proofErr w:type="spellStart"/>
            <w:r w:rsidRPr="00F8724F">
              <w:rPr>
                <w:rFonts w:cs="Arial"/>
                <w:sz w:val="16"/>
                <w:szCs w:val="16"/>
              </w:rPr>
              <w:t>AutoTX</w:t>
            </w:r>
            <w:proofErr w:type="spellEnd"/>
            <w:r w:rsidRPr="00F8724F">
              <w:rPr>
                <w:rFonts w:cs="Arial"/>
                <w:sz w:val="16"/>
                <w:szCs w:val="16"/>
              </w:rPr>
              <w:t xml:space="preserve"> mechanism but can be transmitted on the subsequent CG based on NRU autonomous retransmission mechanism.</w:t>
            </w:r>
          </w:p>
        </w:tc>
        <w:tc>
          <w:tcPr>
            <w:tcW w:w="1451" w:type="dxa"/>
          </w:tcPr>
          <w:p w14:paraId="54E292B0" w14:textId="77777777" w:rsidR="00B67E4E" w:rsidRPr="00F8724F" w:rsidRDefault="00B67E4E" w:rsidP="00E137A2">
            <w:pPr>
              <w:rPr>
                <w:sz w:val="16"/>
                <w:szCs w:val="16"/>
              </w:rPr>
            </w:pPr>
            <w:r w:rsidRPr="00F8724F">
              <w:rPr>
                <w:sz w:val="16"/>
                <w:szCs w:val="16"/>
              </w:rPr>
              <w:t>OPPO</w:t>
            </w:r>
          </w:p>
        </w:tc>
      </w:tr>
      <w:tr w:rsidR="00E56BA1" w:rsidRPr="008C6420" w14:paraId="58382156" w14:textId="77777777" w:rsidTr="00A12E0B">
        <w:tc>
          <w:tcPr>
            <w:tcW w:w="2175" w:type="dxa"/>
          </w:tcPr>
          <w:p w14:paraId="3E83E02E" w14:textId="53503ED2" w:rsidR="006A3BA3" w:rsidRPr="00F8724F" w:rsidRDefault="006A3BA3" w:rsidP="006A3BA3">
            <w:pPr>
              <w:pStyle w:val="Doc-title"/>
              <w:rPr>
                <w:rFonts w:ascii="Times New Roman" w:hAnsi="Times New Roman" w:cs="Times New Roman"/>
                <w:sz w:val="16"/>
                <w:szCs w:val="16"/>
              </w:rPr>
            </w:pPr>
            <w:r w:rsidRPr="00F8724F">
              <w:rPr>
                <w:rFonts w:ascii="Times New Roman" w:hAnsi="Times New Roman" w:cs="Times New Roman"/>
                <w:sz w:val="16"/>
                <w:szCs w:val="16"/>
              </w:rPr>
              <w:t xml:space="preserve">[11] R2-2110672    </w:t>
            </w:r>
            <w:r w:rsidRPr="00F8724F">
              <w:rPr>
                <w:rFonts w:ascii="Times New Roman" w:hAnsi="Times New Roman" w:cs="Times New Roman"/>
                <w:sz w:val="16"/>
                <w:szCs w:val="16"/>
              </w:rPr>
              <w:tab/>
            </w:r>
          </w:p>
          <w:p w14:paraId="55393993" w14:textId="77777777" w:rsidR="00B67E4E" w:rsidRPr="00F8724F" w:rsidRDefault="00B67E4E" w:rsidP="00E137A2">
            <w:pPr>
              <w:pStyle w:val="Doc-title"/>
              <w:rPr>
                <w:rFonts w:ascii="Times New Roman" w:hAnsi="Times New Roman" w:cs="Times New Roman"/>
                <w:sz w:val="16"/>
                <w:szCs w:val="16"/>
              </w:rPr>
            </w:pPr>
          </w:p>
        </w:tc>
        <w:tc>
          <w:tcPr>
            <w:tcW w:w="6005" w:type="dxa"/>
          </w:tcPr>
          <w:p w14:paraId="564CC19F" w14:textId="256A9B7F" w:rsidR="00B67E4E" w:rsidRPr="00F8724F" w:rsidRDefault="009E50A0" w:rsidP="00E137A2">
            <w:pPr>
              <w:rPr>
                <w:bCs/>
                <w:sz w:val="16"/>
                <w:szCs w:val="16"/>
              </w:rPr>
            </w:pPr>
            <w:r w:rsidRPr="009E50A0">
              <w:rPr>
                <w:bCs/>
                <w:sz w:val="16"/>
                <w:szCs w:val="16"/>
              </w:rPr>
              <w:t>Proposal 1: When both cg-</w:t>
            </w:r>
            <w:proofErr w:type="spellStart"/>
            <w:r w:rsidRPr="009E50A0">
              <w:rPr>
                <w:bCs/>
                <w:sz w:val="16"/>
                <w:szCs w:val="16"/>
              </w:rPr>
              <w:t>RetransmissionTimer</w:t>
            </w:r>
            <w:proofErr w:type="spellEnd"/>
            <w:r w:rsidRPr="009E50A0">
              <w:rPr>
                <w:bCs/>
                <w:sz w:val="16"/>
                <w:szCs w:val="16"/>
              </w:rPr>
              <w:t xml:space="preserve"> and </w:t>
            </w:r>
            <w:proofErr w:type="spellStart"/>
            <w:r w:rsidRPr="009E50A0">
              <w:rPr>
                <w:bCs/>
                <w:sz w:val="16"/>
                <w:szCs w:val="16"/>
              </w:rPr>
              <w:t>lch-basedPrioritization</w:t>
            </w:r>
            <w:proofErr w:type="spellEnd"/>
            <w:r w:rsidRPr="009E50A0">
              <w:rPr>
                <w:bCs/>
                <w:sz w:val="16"/>
                <w:szCs w:val="16"/>
              </w:rPr>
              <w:t xml:space="preserve"> are configured, </w:t>
            </w:r>
            <w:proofErr w:type="spellStart"/>
            <w:r w:rsidRPr="009E50A0">
              <w:rPr>
                <w:bCs/>
                <w:sz w:val="16"/>
                <w:szCs w:val="16"/>
              </w:rPr>
              <w:t>autonomousTx</w:t>
            </w:r>
            <w:proofErr w:type="spellEnd"/>
            <w:r w:rsidRPr="009E50A0">
              <w:rPr>
                <w:bCs/>
                <w:sz w:val="16"/>
                <w:szCs w:val="16"/>
              </w:rPr>
              <w:t xml:space="preserve"> is always configured.</w:t>
            </w:r>
          </w:p>
        </w:tc>
        <w:tc>
          <w:tcPr>
            <w:tcW w:w="1451" w:type="dxa"/>
          </w:tcPr>
          <w:p w14:paraId="59ACE0C7" w14:textId="57A440A1" w:rsidR="00B67E4E" w:rsidRPr="00F8724F" w:rsidRDefault="006A3BA3" w:rsidP="00E137A2">
            <w:pPr>
              <w:rPr>
                <w:sz w:val="16"/>
                <w:szCs w:val="16"/>
              </w:rPr>
            </w:pPr>
            <w:r w:rsidRPr="00F8724F">
              <w:rPr>
                <w:sz w:val="16"/>
                <w:szCs w:val="16"/>
              </w:rPr>
              <w:t xml:space="preserve">Xiaomi </w:t>
            </w:r>
          </w:p>
        </w:tc>
      </w:tr>
      <w:tr w:rsidR="006A3BA3" w:rsidRPr="008C6420" w14:paraId="1C501F02" w14:textId="77777777" w:rsidTr="00A12E0B">
        <w:tc>
          <w:tcPr>
            <w:tcW w:w="2175" w:type="dxa"/>
          </w:tcPr>
          <w:p w14:paraId="7C63C16C" w14:textId="487D37E9" w:rsidR="00B67E4E" w:rsidRPr="00F8724F" w:rsidRDefault="007B4DB0" w:rsidP="00E137A2">
            <w:pPr>
              <w:pStyle w:val="Doc-title"/>
              <w:rPr>
                <w:rFonts w:ascii="Times New Roman" w:hAnsi="Times New Roman" w:cs="Times New Roman"/>
                <w:sz w:val="16"/>
                <w:szCs w:val="16"/>
              </w:rPr>
            </w:pPr>
            <w:r w:rsidRPr="00F8724F">
              <w:rPr>
                <w:rFonts w:ascii="Times New Roman" w:hAnsi="Times New Roman" w:cs="Times New Roman"/>
                <w:sz w:val="16"/>
                <w:szCs w:val="16"/>
              </w:rPr>
              <w:t>[12] R2-2110754</w:t>
            </w:r>
          </w:p>
        </w:tc>
        <w:tc>
          <w:tcPr>
            <w:tcW w:w="6005" w:type="dxa"/>
          </w:tcPr>
          <w:p w14:paraId="1622B1A6" w14:textId="27BF80D5" w:rsidR="00B67E4E" w:rsidRPr="00F8724F" w:rsidRDefault="00637A37" w:rsidP="00E137A2">
            <w:pPr>
              <w:tabs>
                <w:tab w:val="left" w:pos="1276"/>
              </w:tabs>
              <w:spacing w:before="120"/>
              <w:ind w:left="1276" w:hanging="1276"/>
              <w:rPr>
                <w:sz w:val="16"/>
                <w:szCs w:val="16"/>
              </w:rPr>
            </w:pPr>
            <w:r w:rsidRPr="00F8724F">
              <w:rPr>
                <w:bCs/>
                <w:sz w:val="16"/>
                <w:szCs w:val="16"/>
                <w:lang w:val="en-US"/>
              </w:rPr>
              <w:t>Proposal 1: If cg-</w:t>
            </w:r>
            <w:proofErr w:type="spellStart"/>
            <w:r w:rsidRPr="00F8724F">
              <w:rPr>
                <w:bCs/>
                <w:sz w:val="16"/>
                <w:szCs w:val="16"/>
                <w:lang w:val="en-US"/>
              </w:rPr>
              <w:t>RetransmissionTimer</w:t>
            </w:r>
            <w:proofErr w:type="spellEnd"/>
            <w:r w:rsidRPr="00F8724F">
              <w:rPr>
                <w:bCs/>
                <w:sz w:val="16"/>
                <w:szCs w:val="16"/>
                <w:lang w:val="en-US"/>
              </w:rPr>
              <w:t xml:space="preserve"> is configured and </w:t>
            </w:r>
            <w:proofErr w:type="spellStart"/>
            <w:r w:rsidRPr="00F8724F">
              <w:rPr>
                <w:bCs/>
                <w:sz w:val="16"/>
                <w:szCs w:val="16"/>
                <w:lang w:val="en-US"/>
              </w:rPr>
              <w:t>autonomousTx</w:t>
            </w:r>
            <w:proofErr w:type="spellEnd"/>
            <w:r w:rsidRPr="00F8724F">
              <w:rPr>
                <w:bCs/>
                <w:sz w:val="16"/>
                <w:szCs w:val="16"/>
                <w:lang w:val="en-US"/>
              </w:rPr>
              <w:t xml:space="preserve"> is not configured, a </w:t>
            </w:r>
            <w:proofErr w:type="spellStart"/>
            <w:r w:rsidRPr="00F8724F">
              <w:rPr>
                <w:bCs/>
                <w:sz w:val="16"/>
                <w:szCs w:val="16"/>
                <w:lang w:val="en-US"/>
              </w:rPr>
              <w:t>deprioritised</w:t>
            </w:r>
            <w:proofErr w:type="spellEnd"/>
            <w:r w:rsidRPr="00F8724F">
              <w:rPr>
                <w:bCs/>
                <w:sz w:val="16"/>
                <w:szCs w:val="16"/>
                <w:lang w:val="en-US"/>
              </w:rPr>
              <w:t xml:space="preserve"> MAC PDU is not transmitted in a subsequent CG occasion using the Rel-16 URLLC autonomous transmission mechanism. However, autonomous retransmission based on Rel-16 NR-U </w:t>
            </w:r>
            <w:proofErr w:type="spellStart"/>
            <w:r w:rsidRPr="00F8724F">
              <w:rPr>
                <w:bCs/>
                <w:sz w:val="16"/>
                <w:szCs w:val="16"/>
                <w:lang w:val="en-US"/>
              </w:rPr>
              <w:t>behaviour</w:t>
            </w:r>
            <w:proofErr w:type="spellEnd"/>
            <w:r w:rsidRPr="00F8724F">
              <w:rPr>
                <w:bCs/>
                <w:sz w:val="16"/>
                <w:szCs w:val="16"/>
                <w:lang w:val="en-US"/>
              </w:rPr>
              <w:t xml:space="preserve"> can still take place.</w:t>
            </w:r>
          </w:p>
        </w:tc>
        <w:tc>
          <w:tcPr>
            <w:tcW w:w="1451" w:type="dxa"/>
          </w:tcPr>
          <w:p w14:paraId="4C05F9E2" w14:textId="7D0BCB25" w:rsidR="00B67E4E" w:rsidRPr="00F8724F" w:rsidRDefault="007B4DB0" w:rsidP="00E137A2">
            <w:pPr>
              <w:rPr>
                <w:sz w:val="16"/>
                <w:szCs w:val="16"/>
              </w:rPr>
            </w:pPr>
            <w:r w:rsidRPr="00F8724F">
              <w:rPr>
                <w:sz w:val="16"/>
                <w:szCs w:val="16"/>
              </w:rPr>
              <w:t>MediaTek</w:t>
            </w:r>
          </w:p>
        </w:tc>
      </w:tr>
      <w:tr w:rsidR="006A3BA3" w:rsidRPr="008C6420" w14:paraId="5DA17BD1" w14:textId="77777777" w:rsidTr="00A12E0B">
        <w:tc>
          <w:tcPr>
            <w:tcW w:w="2175" w:type="dxa"/>
          </w:tcPr>
          <w:p w14:paraId="3842A25D" w14:textId="54805D27" w:rsidR="00EE24C2" w:rsidRPr="00F8724F" w:rsidRDefault="00EE24C2" w:rsidP="00EE24C2">
            <w:pPr>
              <w:pStyle w:val="Doc-title"/>
              <w:rPr>
                <w:rFonts w:ascii="Times New Roman" w:hAnsi="Times New Roman" w:cs="Times New Roman"/>
                <w:sz w:val="16"/>
                <w:szCs w:val="16"/>
              </w:rPr>
            </w:pPr>
            <w:r w:rsidRPr="00F8724F">
              <w:rPr>
                <w:rFonts w:ascii="Times New Roman" w:hAnsi="Times New Roman" w:cs="Times New Roman"/>
                <w:sz w:val="16"/>
                <w:szCs w:val="16"/>
              </w:rPr>
              <w:t xml:space="preserve">[14] R2-2111104 </w:t>
            </w:r>
            <w:r w:rsidRPr="00F8724F">
              <w:rPr>
                <w:rFonts w:ascii="Times New Roman" w:hAnsi="Times New Roman" w:cs="Times New Roman"/>
                <w:sz w:val="16"/>
                <w:szCs w:val="16"/>
              </w:rPr>
              <w:tab/>
            </w:r>
          </w:p>
          <w:p w14:paraId="48C24347" w14:textId="71E6A486" w:rsidR="00B67E4E" w:rsidRPr="00F8724F" w:rsidRDefault="00B67E4E" w:rsidP="00E137A2">
            <w:pPr>
              <w:pStyle w:val="Doc-title"/>
              <w:rPr>
                <w:rFonts w:ascii="Times New Roman" w:hAnsi="Times New Roman" w:cs="Times New Roman"/>
                <w:sz w:val="16"/>
                <w:szCs w:val="16"/>
              </w:rPr>
            </w:pPr>
          </w:p>
        </w:tc>
        <w:tc>
          <w:tcPr>
            <w:tcW w:w="6005" w:type="dxa"/>
          </w:tcPr>
          <w:p w14:paraId="27568713" w14:textId="77777777" w:rsidR="00DD3CB1" w:rsidRPr="00F8724F" w:rsidRDefault="00DD3CB1" w:rsidP="00DD3CB1">
            <w:pPr>
              <w:jc w:val="both"/>
              <w:rPr>
                <w:sz w:val="16"/>
                <w:szCs w:val="16"/>
                <w:lang w:val="en-US" w:eastAsia="ko-KR"/>
              </w:rPr>
            </w:pPr>
            <w:r w:rsidRPr="00F8724F">
              <w:rPr>
                <w:sz w:val="16"/>
                <w:szCs w:val="16"/>
                <w:lang w:val="en-US" w:eastAsia="ko-KR"/>
              </w:rPr>
              <w:t xml:space="preserve">Proposal#1: RAN2 should first discuss when both cg-retransmission timer and </w:t>
            </w:r>
            <w:proofErr w:type="spellStart"/>
            <w:r w:rsidRPr="00F8724F">
              <w:rPr>
                <w:sz w:val="16"/>
                <w:szCs w:val="16"/>
                <w:lang w:val="en-US" w:eastAsia="ko-KR"/>
              </w:rPr>
              <w:t>lch-basedPrioritization</w:t>
            </w:r>
            <w:proofErr w:type="spellEnd"/>
            <w:r w:rsidRPr="00F8724F">
              <w:rPr>
                <w:sz w:val="16"/>
                <w:szCs w:val="16"/>
                <w:lang w:val="en-US" w:eastAsia="ko-KR"/>
              </w:rPr>
              <w:t xml:space="preserve"> are configured, how important is the procedure “retransmit the deprioritized MAC PDU”.</w:t>
            </w:r>
          </w:p>
          <w:p w14:paraId="3D88B161" w14:textId="77777777" w:rsidR="00DD3CB1" w:rsidRPr="00F8724F" w:rsidRDefault="00DD3CB1" w:rsidP="00DD3CB1">
            <w:pPr>
              <w:jc w:val="both"/>
              <w:rPr>
                <w:sz w:val="16"/>
                <w:szCs w:val="16"/>
                <w:lang w:val="en-US" w:eastAsia="ko-KR"/>
              </w:rPr>
            </w:pPr>
            <w:r w:rsidRPr="00F8724F">
              <w:rPr>
                <w:sz w:val="16"/>
                <w:szCs w:val="16"/>
                <w:lang w:val="en-US" w:eastAsia="ko-KR"/>
              </w:rPr>
              <w:t xml:space="preserve">Proposal#2: If procedure “retransmit the deprioritized MAC PDU” is necessary, when both cg-retransmission timer and </w:t>
            </w:r>
            <w:proofErr w:type="spellStart"/>
            <w:r w:rsidRPr="00F8724F">
              <w:rPr>
                <w:sz w:val="16"/>
                <w:szCs w:val="16"/>
                <w:lang w:val="en-US" w:eastAsia="ko-KR"/>
              </w:rPr>
              <w:t>lch-basedPrioritization</w:t>
            </w:r>
            <w:proofErr w:type="spellEnd"/>
            <w:r w:rsidRPr="00F8724F">
              <w:rPr>
                <w:sz w:val="16"/>
                <w:szCs w:val="16"/>
                <w:lang w:val="en-US" w:eastAsia="ko-KR"/>
              </w:rPr>
              <w:t xml:space="preserve"> are configured, </w:t>
            </w:r>
            <w:proofErr w:type="spellStart"/>
            <w:r w:rsidRPr="00F8724F">
              <w:rPr>
                <w:sz w:val="16"/>
                <w:szCs w:val="16"/>
                <w:lang w:val="en-US" w:eastAsia="ko-KR"/>
              </w:rPr>
              <w:t>autonomousTx</w:t>
            </w:r>
            <w:proofErr w:type="spellEnd"/>
            <w:r w:rsidRPr="00F8724F">
              <w:rPr>
                <w:sz w:val="16"/>
                <w:szCs w:val="16"/>
                <w:lang w:val="en-US" w:eastAsia="ko-KR"/>
              </w:rPr>
              <w:t xml:space="preserve"> is always configured.</w:t>
            </w:r>
          </w:p>
          <w:p w14:paraId="5F9BD36E" w14:textId="4009A909" w:rsidR="00B67E4E" w:rsidRPr="00F8724F" w:rsidRDefault="00DD3CB1" w:rsidP="00DD3CB1">
            <w:pPr>
              <w:jc w:val="both"/>
              <w:rPr>
                <w:sz w:val="16"/>
                <w:szCs w:val="16"/>
                <w:lang w:val="en-US" w:eastAsia="ko-KR"/>
              </w:rPr>
            </w:pPr>
            <w:r w:rsidRPr="00F8724F">
              <w:rPr>
                <w:sz w:val="16"/>
                <w:szCs w:val="16"/>
                <w:lang w:val="en-US" w:eastAsia="ko-KR"/>
              </w:rPr>
              <w:t xml:space="preserve">Proposal#3: If procedure “retransmit the deprioritized MAC PDU” is unnecessary, </w:t>
            </w:r>
            <w:proofErr w:type="spellStart"/>
            <w:r w:rsidRPr="00F8724F">
              <w:rPr>
                <w:sz w:val="16"/>
                <w:szCs w:val="16"/>
                <w:lang w:val="en-US" w:eastAsia="ko-KR"/>
              </w:rPr>
              <w:t>autonomousTx</w:t>
            </w:r>
            <w:proofErr w:type="spellEnd"/>
            <w:r w:rsidRPr="00F8724F">
              <w:rPr>
                <w:sz w:val="16"/>
                <w:szCs w:val="16"/>
                <w:lang w:val="en-US" w:eastAsia="ko-KR"/>
              </w:rPr>
              <w:t xml:space="preserve"> can configure or not configure, if </w:t>
            </w:r>
            <w:proofErr w:type="spellStart"/>
            <w:r w:rsidRPr="00F8724F">
              <w:rPr>
                <w:sz w:val="16"/>
                <w:szCs w:val="16"/>
                <w:lang w:val="en-US" w:eastAsia="ko-KR"/>
              </w:rPr>
              <w:t>autonomousTx</w:t>
            </w:r>
            <w:proofErr w:type="spellEnd"/>
            <w:r w:rsidRPr="00F8724F">
              <w:rPr>
                <w:sz w:val="16"/>
                <w:szCs w:val="16"/>
                <w:lang w:val="en-US" w:eastAsia="ko-KR"/>
              </w:rPr>
              <w:t xml:space="preserve"> is not configured, confirm the earlier agreement that a deprioritized MAC PDU is not retransmitted autonomously.</w:t>
            </w:r>
          </w:p>
        </w:tc>
        <w:tc>
          <w:tcPr>
            <w:tcW w:w="1451" w:type="dxa"/>
          </w:tcPr>
          <w:p w14:paraId="780B1E97" w14:textId="5D4FABD8" w:rsidR="00B67E4E" w:rsidRPr="00F8724F" w:rsidRDefault="00EE24C2" w:rsidP="00E137A2">
            <w:pPr>
              <w:rPr>
                <w:sz w:val="16"/>
                <w:szCs w:val="16"/>
              </w:rPr>
            </w:pPr>
            <w:r w:rsidRPr="00F8724F">
              <w:rPr>
                <w:sz w:val="16"/>
                <w:szCs w:val="16"/>
              </w:rPr>
              <w:t>III</w:t>
            </w:r>
          </w:p>
        </w:tc>
      </w:tr>
    </w:tbl>
    <w:p w14:paraId="16C69D76" w14:textId="3C9A2924" w:rsidR="001219CF" w:rsidRDefault="001219CF" w:rsidP="001219CF"/>
    <w:p w14:paraId="26092D68" w14:textId="1E7332B9" w:rsidR="00D7637B" w:rsidRPr="003E1C3D" w:rsidRDefault="00D7637B" w:rsidP="00D7637B">
      <w:pPr>
        <w:jc w:val="both"/>
        <w:rPr>
          <w:lang w:eastAsia="zh-CN"/>
        </w:rPr>
      </w:pPr>
      <w:r>
        <w:rPr>
          <w:rFonts w:eastAsia="等线"/>
          <w:noProof/>
        </w:rPr>
        <w:t>I</w:t>
      </w:r>
      <w:r w:rsidRPr="00BA0898">
        <w:rPr>
          <w:rFonts w:eastAsia="等线"/>
          <w:noProof/>
        </w:rPr>
        <w:t>n RAN2</w:t>
      </w:r>
      <w:r w:rsidRPr="00BA0898">
        <w:rPr>
          <w:rFonts w:eastAsia="等线" w:hint="eastAsia"/>
          <w:noProof/>
        </w:rPr>
        <w:t>#</w:t>
      </w:r>
      <w:r w:rsidRPr="00BA0898">
        <w:rPr>
          <w:rFonts w:eastAsia="等线"/>
          <w:noProof/>
        </w:rPr>
        <w:t>113</w:t>
      </w:r>
      <w:r w:rsidR="00B26CF7">
        <w:rPr>
          <w:rFonts w:eastAsia="等线"/>
          <w:noProof/>
        </w:rPr>
        <w:t>-</w:t>
      </w:r>
      <w:r>
        <w:rPr>
          <w:rFonts w:eastAsia="等线" w:hint="eastAsia"/>
          <w:noProof/>
        </w:rPr>
        <w:t>e</w:t>
      </w:r>
      <w:r>
        <w:rPr>
          <w:rFonts w:eastAsia="等线"/>
          <w:noProof/>
        </w:rPr>
        <w:t xml:space="preserve">, it is agreed </w:t>
      </w:r>
      <w:r w:rsidRPr="00793FB3">
        <w:rPr>
          <w:rFonts w:eastAsia="等线"/>
          <w:noProof/>
        </w:rPr>
        <w:t xml:space="preserve">that </w:t>
      </w:r>
      <w:r w:rsidRPr="00BA0898">
        <w:rPr>
          <w:rFonts w:eastAsia="等线" w:hint="eastAsia"/>
          <w:noProof/>
        </w:rPr>
        <w:t>C</w:t>
      </w:r>
      <w:r w:rsidRPr="00BA0898">
        <w:rPr>
          <w:rFonts w:eastAsia="等线"/>
          <w:noProof/>
        </w:rPr>
        <w:t xml:space="preserve">GRT is stopped </w:t>
      </w:r>
      <w:r>
        <w:rPr>
          <w:rFonts w:eastAsia="等线"/>
          <w:noProof/>
        </w:rPr>
        <w:t xml:space="preserve">when </w:t>
      </w:r>
      <w:r>
        <w:t xml:space="preserve">the associated </w:t>
      </w:r>
      <w:r w:rsidRPr="000F3B30">
        <w:rPr>
          <w:noProof/>
          <w:lang w:eastAsia="ko-KR"/>
        </w:rPr>
        <w:t>uplink grant</w:t>
      </w:r>
      <w:r>
        <w:rPr>
          <w:noProof/>
          <w:lang w:eastAsia="ko-KR"/>
        </w:rPr>
        <w:t xml:space="preserve"> is deprioritized</w:t>
      </w:r>
      <w:r w:rsidRPr="00115849">
        <w:t xml:space="preserve"> due to </w:t>
      </w:r>
      <w:r w:rsidRPr="00AC3C72">
        <w:t>LCH-based prioritization</w:t>
      </w:r>
      <w:r>
        <w:t xml:space="preserve">. </w:t>
      </w:r>
    </w:p>
    <w:p w14:paraId="491FA554" w14:textId="77777777" w:rsidR="00D7637B" w:rsidRPr="003E1C3D" w:rsidRDefault="00D7637B" w:rsidP="00D7637B">
      <w:pPr>
        <w:pStyle w:val="Doc-text2"/>
        <w:pBdr>
          <w:top w:val="single" w:sz="4" w:space="1" w:color="auto"/>
          <w:left w:val="single" w:sz="4" w:space="4" w:color="auto"/>
          <w:bottom w:val="single" w:sz="4" w:space="1" w:color="auto"/>
          <w:right w:val="single" w:sz="4" w:space="4" w:color="auto"/>
        </w:pBdr>
        <w:ind w:left="363"/>
        <w:rPr>
          <w:bCs/>
        </w:rPr>
      </w:pPr>
      <w:r w:rsidRPr="003E1C3D">
        <w:rPr>
          <w:bCs/>
        </w:rPr>
        <w:t>3.</w:t>
      </w:r>
      <w:r w:rsidRPr="003E1C3D">
        <w:rPr>
          <w:bCs/>
        </w:rPr>
        <w:tab/>
        <w:t>the MAC entity stops cg-</w:t>
      </w:r>
      <w:proofErr w:type="spellStart"/>
      <w:r w:rsidRPr="003E1C3D">
        <w:rPr>
          <w:bCs/>
        </w:rPr>
        <w:t>RetransmissionTimer</w:t>
      </w:r>
      <w:proofErr w:type="spellEnd"/>
      <w:r w:rsidRPr="003E1C3D">
        <w:rPr>
          <w:bCs/>
        </w:rPr>
        <w:t xml:space="preserve"> when the CG resource associated with the timer is deprioritize</w:t>
      </w:r>
      <w:r w:rsidRPr="005F6BEF">
        <w:rPr>
          <w:bCs/>
        </w:rPr>
        <w:t>d due to LCH-based prioritization.</w:t>
      </w:r>
    </w:p>
    <w:p w14:paraId="2EA6565C" w14:textId="19A58B36" w:rsidR="00535603" w:rsidRDefault="00893E28" w:rsidP="00D7637B">
      <w:pPr>
        <w:jc w:val="both"/>
        <w:rPr>
          <w:lang w:eastAsia="zh-CN"/>
        </w:rPr>
      </w:pPr>
      <w:r>
        <w:rPr>
          <w:lang w:eastAsia="zh-CN"/>
        </w:rPr>
        <w:t>P</w:t>
      </w:r>
      <w:r w:rsidR="00D7637B">
        <w:rPr>
          <w:lang w:eastAsia="zh-CN"/>
        </w:rPr>
        <w:t>er the previous discussion</w:t>
      </w:r>
      <w:r w:rsidR="00820F7F">
        <w:rPr>
          <w:lang w:eastAsia="zh-CN"/>
        </w:rPr>
        <w:t>s</w:t>
      </w:r>
      <w:r w:rsidR="00D7637B">
        <w:rPr>
          <w:lang w:eastAsia="zh-CN"/>
        </w:rPr>
        <w:t>, companies raised their concern</w:t>
      </w:r>
      <w:r w:rsidR="00091514">
        <w:rPr>
          <w:lang w:eastAsia="zh-CN"/>
        </w:rPr>
        <w:t>s</w:t>
      </w:r>
      <w:r w:rsidR="00D7637B">
        <w:rPr>
          <w:lang w:eastAsia="zh-CN"/>
        </w:rPr>
        <w:t xml:space="preserve"> on this agreement</w:t>
      </w:r>
      <w:r w:rsidR="00E83360">
        <w:rPr>
          <w:lang w:eastAsia="zh-CN"/>
        </w:rPr>
        <w:t xml:space="preserve"> and suggest</w:t>
      </w:r>
      <w:r w:rsidR="007C5DD6">
        <w:rPr>
          <w:lang w:eastAsia="zh-CN"/>
        </w:rPr>
        <w:t>ed</w:t>
      </w:r>
      <w:r w:rsidR="00E83360">
        <w:rPr>
          <w:lang w:eastAsia="zh-CN"/>
        </w:rPr>
        <w:t xml:space="preserve"> </w:t>
      </w:r>
      <w:bookmarkStart w:id="17" w:name="OLE_LINK1"/>
      <w:bookmarkStart w:id="18" w:name="OLE_LINK2"/>
      <w:r w:rsidR="00B7065A" w:rsidRPr="00B7065A">
        <w:rPr>
          <w:lang w:eastAsia="zh-CN"/>
        </w:rPr>
        <w:t>refining</w:t>
      </w:r>
      <w:bookmarkEnd w:id="17"/>
      <w:bookmarkEnd w:id="18"/>
      <w:r w:rsidR="00025877">
        <w:rPr>
          <w:lang w:eastAsia="zh-CN"/>
        </w:rPr>
        <w:t xml:space="preserve"> </w:t>
      </w:r>
      <w:r w:rsidR="00E83360">
        <w:rPr>
          <w:lang w:eastAsia="zh-CN"/>
        </w:rPr>
        <w:t xml:space="preserve">such agreement, to </w:t>
      </w:r>
      <w:r w:rsidR="009370CC">
        <w:rPr>
          <w:lang w:eastAsia="zh-CN"/>
        </w:rPr>
        <w:t xml:space="preserve">avoid stopping </w:t>
      </w:r>
      <w:r w:rsidR="009370CC" w:rsidRPr="009370CC">
        <w:rPr>
          <w:i/>
          <w:lang w:eastAsia="zh-CN"/>
        </w:rPr>
        <w:t>cg-</w:t>
      </w:r>
      <w:proofErr w:type="spellStart"/>
      <w:r w:rsidR="009370CC" w:rsidRPr="009370CC">
        <w:rPr>
          <w:i/>
          <w:lang w:eastAsia="zh-CN"/>
        </w:rPr>
        <w:t>RetransmissionTimer</w:t>
      </w:r>
      <w:proofErr w:type="spellEnd"/>
      <w:r w:rsidR="009370CC" w:rsidRPr="009370CC">
        <w:rPr>
          <w:lang w:eastAsia="zh-CN"/>
        </w:rPr>
        <w:t xml:space="preserve"> when CG not configured with </w:t>
      </w:r>
      <w:proofErr w:type="spellStart"/>
      <w:r w:rsidR="009370CC" w:rsidRPr="003030E9">
        <w:rPr>
          <w:i/>
          <w:lang w:eastAsia="zh-CN"/>
        </w:rPr>
        <w:t>AutonomousTx</w:t>
      </w:r>
      <w:proofErr w:type="spellEnd"/>
      <w:r w:rsidR="009370CC" w:rsidRPr="009370CC">
        <w:rPr>
          <w:lang w:eastAsia="zh-CN"/>
        </w:rPr>
        <w:t xml:space="preserve"> is de-prioritized.</w:t>
      </w:r>
      <w:r w:rsidR="003030E9">
        <w:rPr>
          <w:lang w:eastAsia="zh-CN"/>
        </w:rPr>
        <w:t xml:space="preserve"> </w:t>
      </w:r>
    </w:p>
    <w:p w14:paraId="704C66CA" w14:textId="1B2D804B" w:rsidR="003030E9" w:rsidRDefault="003030E9" w:rsidP="00D7637B">
      <w:pPr>
        <w:jc w:val="both"/>
        <w:rPr>
          <w:lang w:eastAsia="zh-CN"/>
        </w:rPr>
      </w:pPr>
      <w:r>
        <w:rPr>
          <w:lang w:eastAsia="zh-CN"/>
        </w:rPr>
        <w:t xml:space="preserve">In [8, 9], companies suggest </w:t>
      </w:r>
      <w:r w:rsidR="00B7065A" w:rsidRPr="00B7065A">
        <w:rPr>
          <w:lang w:eastAsia="zh-CN"/>
        </w:rPr>
        <w:t>refining</w:t>
      </w:r>
      <w:r>
        <w:rPr>
          <w:lang w:eastAsia="zh-CN"/>
        </w:rPr>
        <w:t xml:space="preserve"> such agreement because it contradicts the above agreement highlighted in yellow and </w:t>
      </w:r>
      <w:r w:rsidR="00123705">
        <w:rPr>
          <w:lang w:eastAsia="zh-CN"/>
        </w:rPr>
        <w:t>it may allow the network</w:t>
      </w:r>
      <w:r w:rsidRPr="003030E9">
        <w:rPr>
          <w:lang w:eastAsia="zh-CN"/>
        </w:rPr>
        <w:t xml:space="preserve"> sufficient time to respond to the UE with a dynamic grant</w:t>
      </w:r>
      <w:r>
        <w:rPr>
          <w:lang w:eastAsia="zh-CN"/>
        </w:rPr>
        <w:t>.</w:t>
      </w:r>
      <w:r w:rsidR="00535603">
        <w:rPr>
          <w:lang w:eastAsia="zh-CN"/>
        </w:rPr>
        <w:t xml:space="preserve"> </w:t>
      </w:r>
      <w:r w:rsidR="00CD1DB9">
        <w:rPr>
          <w:lang w:eastAsia="zh-CN"/>
        </w:rPr>
        <w:t>However, [5]</w:t>
      </w:r>
      <w:r w:rsidR="00E46544">
        <w:rPr>
          <w:lang w:eastAsia="zh-CN"/>
        </w:rPr>
        <w:t xml:space="preserve"> provides </w:t>
      </w:r>
      <w:r w:rsidR="00705479">
        <w:rPr>
          <w:lang w:eastAsia="zh-CN"/>
        </w:rPr>
        <w:t>a</w:t>
      </w:r>
      <w:r w:rsidR="00E46544">
        <w:rPr>
          <w:lang w:eastAsia="zh-CN"/>
        </w:rPr>
        <w:t xml:space="preserve"> different understanding</w:t>
      </w:r>
      <w:r w:rsidR="00E50E83">
        <w:rPr>
          <w:lang w:eastAsia="zh-CN"/>
        </w:rPr>
        <w:t xml:space="preserve"> since the extra </w:t>
      </w:r>
      <w:r w:rsidR="00E50E83" w:rsidRPr="00A80665">
        <w:rPr>
          <w:lang w:eastAsia="zh-CN"/>
        </w:rPr>
        <w:t xml:space="preserve">delay </w:t>
      </w:r>
      <w:r w:rsidR="00E50E83">
        <w:rPr>
          <w:lang w:eastAsia="zh-CN"/>
        </w:rPr>
        <w:t xml:space="preserve">is introduced </w:t>
      </w:r>
      <w:r w:rsidR="007266FA">
        <w:rPr>
          <w:lang w:eastAsia="zh-CN"/>
        </w:rPr>
        <w:t>for the</w:t>
      </w:r>
      <w:r w:rsidR="00E50E83" w:rsidRPr="00A80665">
        <w:rPr>
          <w:lang w:eastAsia="zh-CN"/>
        </w:rPr>
        <w:t xml:space="preserve"> retransmission</w:t>
      </w:r>
      <w:r w:rsidR="00E50E83">
        <w:rPr>
          <w:lang w:eastAsia="zh-CN"/>
        </w:rPr>
        <w:t xml:space="preserve"> if not stopping </w:t>
      </w:r>
      <w:r w:rsidR="00A80665" w:rsidRPr="00A80665">
        <w:rPr>
          <w:i/>
          <w:lang w:eastAsia="zh-CN"/>
        </w:rPr>
        <w:t>cg-</w:t>
      </w:r>
      <w:proofErr w:type="spellStart"/>
      <w:r w:rsidR="00A80665" w:rsidRPr="00A80665">
        <w:rPr>
          <w:i/>
          <w:lang w:eastAsia="zh-CN"/>
        </w:rPr>
        <w:t>RetransmissionTimer</w:t>
      </w:r>
      <w:proofErr w:type="spellEnd"/>
      <w:r w:rsidR="00A80665" w:rsidRPr="00A80665">
        <w:rPr>
          <w:lang w:eastAsia="zh-CN"/>
        </w:rPr>
        <w:t>.</w:t>
      </w:r>
    </w:p>
    <w:p w14:paraId="2E2DF608" w14:textId="3E38B3CE" w:rsidR="0017766D" w:rsidRPr="00CA4FF1" w:rsidRDefault="0017766D" w:rsidP="0017766D">
      <w:pPr>
        <w:spacing w:before="100" w:beforeAutospacing="1" w:after="0"/>
        <w:jc w:val="both"/>
        <w:rPr>
          <w:lang w:eastAsia="ko-KR"/>
        </w:rPr>
      </w:pPr>
      <w:r w:rsidRPr="002F78B5">
        <w:rPr>
          <w:lang w:eastAsia="zh-CN"/>
        </w:rPr>
        <w:t xml:space="preserve">[Rapporteur summary] </w:t>
      </w:r>
      <w:r w:rsidR="0055768E">
        <w:rPr>
          <w:lang w:eastAsia="zh-CN"/>
        </w:rPr>
        <w:t>Three</w:t>
      </w:r>
      <w:r w:rsidRPr="002F78B5">
        <w:rPr>
          <w:lang w:eastAsia="zh-CN"/>
        </w:rPr>
        <w:t xml:space="preserve"> companies mentioned th</w:t>
      </w:r>
      <w:r>
        <w:rPr>
          <w:lang w:eastAsia="zh-CN"/>
        </w:rPr>
        <w:t>is issue</w:t>
      </w:r>
      <w:r w:rsidRPr="002F78B5">
        <w:rPr>
          <w:lang w:eastAsia="zh-CN"/>
        </w:rPr>
        <w:t xml:space="preserve"> in their contributions </w:t>
      </w:r>
      <w:r>
        <w:rPr>
          <w:lang w:eastAsia="zh-CN"/>
        </w:rPr>
        <w:t xml:space="preserve">and </w:t>
      </w:r>
      <w:r w:rsidR="007D74F6">
        <w:rPr>
          <w:lang w:eastAsia="zh-CN"/>
        </w:rPr>
        <w:t xml:space="preserve">one company has </w:t>
      </w:r>
      <w:r w:rsidR="00B754AA">
        <w:rPr>
          <w:lang w:eastAsia="zh-CN"/>
        </w:rPr>
        <w:t xml:space="preserve">a </w:t>
      </w:r>
      <w:r w:rsidR="007D74F6">
        <w:rPr>
          <w:lang w:eastAsia="zh-CN"/>
        </w:rPr>
        <w:t>different understanding from the others.</w:t>
      </w:r>
      <w:r w:rsidR="00CA0DAD">
        <w:rPr>
          <w:lang w:eastAsia="zh-CN"/>
        </w:rPr>
        <w:t xml:space="preserve"> Since t</w:t>
      </w:r>
      <w:r w:rsidR="00CA0DAD">
        <w:rPr>
          <w:lang w:val="en-US"/>
        </w:rPr>
        <w:t xml:space="preserve">here is no clear majority view, </w:t>
      </w:r>
      <w:r w:rsidR="00B754AA">
        <w:rPr>
          <w:lang w:val="en-US"/>
        </w:rPr>
        <w:t xml:space="preserve">the </w:t>
      </w:r>
      <w:r w:rsidR="00CA0DAD">
        <w:rPr>
          <w:lang w:val="en-US"/>
        </w:rPr>
        <w:t>rapporteur suggests to</w:t>
      </w:r>
      <w:r w:rsidRPr="00CA4FF1">
        <w:rPr>
          <w:lang w:eastAsia="ko-KR"/>
        </w:rPr>
        <w:t xml:space="preserve"> discuss and down-select the solution, so the proposal </w:t>
      </w:r>
      <w:r w:rsidR="009E2EFA">
        <w:rPr>
          <w:lang w:eastAsia="ko-KR"/>
        </w:rPr>
        <w:t xml:space="preserve">is </w:t>
      </w:r>
      <w:r w:rsidRPr="00CA4FF1">
        <w:rPr>
          <w:lang w:eastAsia="ko-KR"/>
        </w:rPr>
        <w:t>marked with [Prioritized to be discussed]</w:t>
      </w:r>
      <w:r>
        <w:rPr>
          <w:lang w:eastAsia="ko-KR"/>
        </w:rPr>
        <w:t>.</w:t>
      </w:r>
    </w:p>
    <w:p w14:paraId="2C1761A1" w14:textId="19E8E281" w:rsidR="00397565" w:rsidRDefault="00397565" w:rsidP="00397565">
      <w:pPr>
        <w:pStyle w:val="ae"/>
        <w:rPr>
          <w:b/>
        </w:rPr>
      </w:pPr>
      <w:r w:rsidRPr="00F33337">
        <w:rPr>
          <w:b/>
          <w:u w:val="single"/>
        </w:rPr>
        <w:t xml:space="preserve">Proposal </w:t>
      </w:r>
      <w:r>
        <w:rPr>
          <w:b/>
          <w:u w:val="single"/>
        </w:rPr>
        <w:t>5</w:t>
      </w:r>
      <w:bookmarkStart w:id="19" w:name="OLE_LINK53"/>
      <w:bookmarkStart w:id="20" w:name="OLE_LINK54"/>
      <w:r w:rsidR="00F86E9E">
        <w:rPr>
          <w:b/>
          <w:u w:val="single"/>
        </w:rPr>
        <w:t xml:space="preserve"> (3/3)</w:t>
      </w:r>
      <w:bookmarkEnd w:id="19"/>
      <w:bookmarkEnd w:id="20"/>
      <w:r w:rsidRPr="00F33337">
        <w:rPr>
          <w:b/>
          <w:u w:val="single"/>
        </w:rPr>
        <w:t>:</w:t>
      </w:r>
      <w:r w:rsidRPr="00F33337">
        <w:rPr>
          <w:b/>
        </w:rPr>
        <w:t xml:space="preserve"> </w:t>
      </w:r>
      <w:r>
        <w:rPr>
          <w:b/>
        </w:rPr>
        <w:t>R</w:t>
      </w:r>
      <w:r w:rsidRPr="00413898">
        <w:rPr>
          <w:b/>
        </w:rPr>
        <w:t xml:space="preserve">AN2 further discusses </w:t>
      </w:r>
      <w:r>
        <w:rPr>
          <w:b/>
        </w:rPr>
        <w:t>whether</w:t>
      </w:r>
      <w:r w:rsidR="00A231BD" w:rsidRPr="00A231BD">
        <w:rPr>
          <w:b/>
        </w:rPr>
        <w:t xml:space="preserve"> </w:t>
      </w:r>
      <w:r w:rsidR="00A231BD" w:rsidRPr="00A231BD">
        <w:rPr>
          <w:b/>
          <w:i/>
        </w:rPr>
        <w:t>cg-</w:t>
      </w:r>
      <w:proofErr w:type="spellStart"/>
      <w:r w:rsidR="00A231BD" w:rsidRPr="00A231BD">
        <w:rPr>
          <w:b/>
          <w:i/>
        </w:rPr>
        <w:t>RetransmissionTimer</w:t>
      </w:r>
      <w:proofErr w:type="spellEnd"/>
      <w:r w:rsidR="00A231BD" w:rsidRPr="00A231BD">
        <w:rPr>
          <w:b/>
        </w:rPr>
        <w:t xml:space="preserve"> </w:t>
      </w:r>
      <w:r w:rsidR="004B440F">
        <w:rPr>
          <w:b/>
        </w:rPr>
        <w:t xml:space="preserve">should be stopped </w:t>
      </w:r>
      <w:r w:rsidR="00A231BD" w:rsidRPr="00A231BD">
        <w:rPr>
          <w:b/>
        </w:rPr>
        <w:t xml:space="preserve">for the deprioritized CG when </w:t>
      </w:r>
      <w:r w:rsidR="00A231BD" w:rsidRPr="00A231BD">
        <w:rPr>
          <w:b/>
          <w:i/>
        </w:rPr>
        <w:t>cg-</w:t>
      </w:r>
      <w:proofErr w:type="spellStart"/>
      <w:r w:rsidR="00A231BD" w:rsidRPr="00A231BD">
        <w:rPr>
          <w:b/>
          <w:i/>
        </w:rPr>
        <w:t>RetransmissionTimer</w:t>
      </w:r>
      <w:proofErr w:type="spellEnd"/>
      <w:r w:rsidR="00A231BD" w:rsidRPr="00A231BD">
        <w:rPr>
          <w:b/>
        </w:rPr>
        <w:t xml:space="preserve"> is configured but </w:t>
      </w:r>
      <w:proofErr w:type="spellStart"/>
      <w:r w:rsidR="00A231BD" w:rsidRPr="00A231BD">
        <w:rPr>
          <w:b/>
          <w:i/>
        </w:rPr>
        <w:t>autonomousTx</w:t>
      </w:r>
      <w:proofErr w:type="spellEnd"/>
      <w:r w:rsidR="00A231BD" w:rsidRPr="00A231BD">
        <w:rPr>
          <w:b/>
        </w:rPr>
        <w:t xml:space="preserve"> is not configured</w:t>
      </w:r>
      <w:r w:rsidRPr="00413898">
        <w:rPr>
          <w:b/>
        </w:rPr>
        <w:t>.</w:t>
      </w:r>
    </w:p>
    <w:p w14:paraId="34445431" w14:textId="77777777" w:rsidR="0017766D" w:rsidRPr="00397565" w:rsidRDefault="0017766D" w:rsidP="0017766D">
      <w:pPr>
        <w:spacing w:before="100" w:beforeAutospacing="1" w:after="0"/>
        <w:jc w:val="both"/>
        <w:rPr>
          <w:lang w:eastAsia="zh-CN"/>
        </w:rPr>
      </w:pPr>
    </w:p>
    <w:tbl>
      <w:tblPr>
        <w:tblStyle w:val="af0"/>
        <w:tblW w:w="0" w:type="auto"/>
        <w:tblLook w:val="04A0" w:firstRow="1" w:lastRow="0" w:firstColumn="1" w:lastColumn="0" w:noHBand="0" w:noVBand="1"/>
      </w:tblPr>
      <w:tblGrid>
        <w:gridCol w:w="2175"/>
        <w:gridCol w:w="6005"/>
        <w:gridCol w:w="1451"/>
      </w:tblGrid>
      <w:tr w:rsidR="0017766D" w:rsidRPr="00672D35" w14:paraId="27651391" w14:textId="77777777" w:rsidTr="00E137A2">
        <w:tc>
          <w:tcPr>
            <w:tcW w:w="2175" w:type="dxa"/>
          </w:tcPr>
          <w:p w14:paraId="3C5EB9FC" w14:textId="77777777" w:rsidR="0017766D" w:rsidRPr="00672D35" w:rsidRDefault="0017766D" w:rsidP="00E137A2">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1911DEC0" w14:textId="77777777" w:rsidR="0017766D" w:rsidRPr="00672D35" w:rsidRDefault="0017766D" w:rsidP="00E137A2">
            <w:pPr>
              <w:jc w:val="center"/>
              <w:rPr>
                <w:rFonts w:cs="Arial"/>
                <w:sz w:val="16"/>
                <w:szCs w:val="16"/>
              </w:rPr>
            </w:pPr>
            <w:r w:rsidRPr="00672D35">
              <w:rPr>
                <w:rFonts w:cs="Arial"/>
                <w:sz w:val="16"/>
                <w:szCs w:val="16"/>
              </w:rPr>
              <w:t>Involved Proposals</w:t>
            </w:r>
          </w:p>
        </w:tc>
        <w:tc>
          <w:tcPr>
            <w:tcW w:w="1451" w:type="dxa"/>
          </w:tcPr>
          <w:p w14:paraId="5D9B3C4C" w14:textId="77777777" w:rsidR="0017766D" w:rsidRPr="00672D35" w:rsidRDefault="0017766D" w:rsidP="00E137A2">
            <w:pPr>
              <w:jc w:val="center"/>
              <w:rPr>
                <w:rFonts w:cs="Arial"/>
                <w:sz w:val="16"/>
                <w:szCs w:val="16"/>
              </w:rPr>
            </w:pPr>
            <w:r w:rsidRPr="00672D35">
              <w:rPr>
                <w:rFonts w:cs="Arial"/>
                <w:sz w:val="16"/>
                <w:szCs w:val="16"/>
              </w:rPr>
              <w:t>Source</w:t>
            </w:r>
          </w:p>
        </w:tc>
      </w:tr>
      <w:tr w:rsidR="0017766D" w:rsidRPr="00672D35" w14:paraId="35988E1F" w14:textId="77777777" w:rsidTr="00E137A2">
        <w:tc>
          <w:tcPr>
            <w:tcW w:w="2175" w:type="dxa"/>
          </w:tcPr>
          <w:p w14:paraId="3328AC43" w14:textId="77777777" w:rsidR="0017766D" w:rsidRPr="00942639" w:rsidRDefault="0017766D" w:rsidP="00E137A2">
            <w:pPr>
              <w:pStyle w:val="Doc-title"/>
              <w:rPr>
                <w:rFonts w:ascii="Times New Roman" w:hAnsi="Times New Roman" w:cs="Times New Roman"/>
                <w:sz w:val="16"/>
                <w:szCs w:val="16"/>
              </w:rPr>
            </w:pPr>
            <w:r w:rsidRPr="00942639">
              <w:rPr>
                <w:rFonts w:ascii="Times New Roman" w:hAnsi="Times New Roman" w:cs="Times New Roman"/>
                <w:sz w:val="16"/>
                <w:szCs w:val="16"/>
              </w:rPr>
              <w:t xml:space="preserve">[5] R2-2109991 </w:t>
            </w:r>
            <w:r w:rsidRPr="00942639">
              <w:rPr>
                <w:rFonts w:ascii="Times New Roman" w:hAnsi="Times New Roman" w:cs="Times New Roman"/>
                <w:sz w:val="16"/>
                <w:szCs w:val="16"/>
              </w:rPr>
              <w:tab/>
            </w:r>
          </w:p>
          <w:p w14:paraId="3A6560C7" w14:textId="77777777" w:rsidR="0017766D" w:rsidRPr="00942639" w:rsidRDefault="0017766D" w:rsidP="00E137A2">
            <w:pPr>
              <w:pStyle w:val="Doc-title"/>
              <w:rPr>
                <w:sz w:val="16"/>
                <w:szCs w:val="16"/>
              </w:rPr>
            </w:pPr>
          </w:p>
        </w:tc>
        <w:tc>
          <w:tcPr>
            <w:tcW w:w="6005" w:type="dxa"/>
          </w:tcPr>
          <w:p w14:paraId="5E3E9559" w14:textId="77777777" w:rsidR="0017766D" w:rsidRPr="00942639" w:rsidRDefault="0017766D" w:rsidP="00E137A2">
            <w:pPr>
              <w:rPr>
                <w:bCs/>
                <w:sz w:val="16"/>
                <w:szCs w:val="16"/>
              </w:rPr>
            </w:pPr>
            <w:r w:rsidRPr="00942639">
              <w:rPr>
                <w:rFonts w:cs="Arial"/>
                <w:sz w:val="16"/>
                <w:szCs w:val="16"/>
              </w:rPr>
              <w:t>Proposal 1 : RAN2 to confirm if cg-</w:t>
            </w:r>
            <w:proofErr w:type="spellStart"/>
            <w:r w:rsidRPr="00942639">
              <w:rPr>
                <w:rFonts w:cs="Arial"/>
                <w:sz w:val="16"/>
                <w:szCs w:val="16"/>
              </w:rPr>
              <w:t>RetransmissionTimer</w:t>
            </w:r>
            <w:proofErr w:type="spellEnd"/>
            <w:r w:rsidRPr="00942639">
              <w:rPr>
                <w:rFonts w:cs="Arial"/>
                <w:sz w:val="16"/>
                <w:szCs w:val="16"/>
              </w:rPr>
              <w:t xml:space="preserve"> is configured and </w:t>
            </w:r>
            <w:proofErr w:type="spellStart"/>
            <w:r w:rsidRPr="00942639">
              <w:rPr>
                <w:rFonts w:cs="Arial"/>
                <w:sz w:val="16"/>
                <w:szCs w:val="16"/>
              </w:rPr>
              <w:t>autonomousTx</w:t>
            </w:r>
            <w:proofErr w:type="spellEnd"/>
            <w:r w:rsidRPr="00942639">
              <w:rPr>
                <w:rFonts w:cs="Arial"/>
                <w:sz w:val="16"/>
                <w:szCs w:val="16"/>
              </w:rPr>
              <w:t xml:space="preserve"> is not configured, a deprioritized MAC PDU is not transmitted in a subsequent CG occasion using the Rel-16 URLLC autonomous transmission mechanism. However, autonomous retransmission based on Rel-16 NR-U behaviour can still take place.</w:t>
            </w:r>
          </w:p>
        </w:tc>
        <w:tc>
          <w:tcPr>
            <w:tcW w:w="1451" w:type="dxa"/>
          </w:tcPr>
          <w:p w14:paraId="21F4561E" w14:textId="77777777" w:rsidR="0017766D" w:rsidRPr="00942639" w:rsidRDefault="0017766D" w:rsidP="00E137A2">
            <w:pPr>
              <w:rPr>
                <w:rFonts w:cs="Arial"/>
                <w:sz w:val="16"/>
                <w:szCs w:val="16"/>
              </w:rPr>
            </w:pPr>
            <w:r w:rsidRPr="00942639">
              <w:rPr>
                <w:sz w:val="16"/>
                <w:szCs w:val="16"/>
              </w:rPr>
              <w:t>vivo</w:t>
            </w:r>
          </w:p>
        </w:tc>
      </w:tr>
      <w:tr w:rsidR="0017766D" w:rsidRPr="008C6420" w14:paraId="75D83FBC" w14:textId="77777777" w:rsidTr="00E137A2">
        <w:tc>
          <w:tcPr>
            <w:tcW w:w="2175" w:type="dxa"/>
          </w:tcPr>
          <w:p w14:paraId="61D05C15" w14:textId="2433E06F" w:rsidR="00F87391" w:rsidRPr="00942639" w:rsidRDefault="00F87391" w:rsidP="00F87391">
            <w:pPr>
              <w:pStyle w:val="Doc-title"/>
              <w:rPr>
                <w:rFonts w:ascii="Times New Roman" w:hAnsi="Times New Roman" w:cs="Times New Roman"/>
                <w:sz w:val="16"/>
                <w:szCs w:val="16"/>
              </w:rPr>
            </w:pPr>
            <w:r w:rsidRPr="00942639">
              <w:rPr>
                <w:rFonts w:ascii="Times New Roman" w:hAnsi="Times New Roman" w:cs="Times New Roman"/>
                <w:sz w:val="16"/>
                <w:szCs w:val="16"/>
              </w:rPr>
              <w:t>[8] R2-2110497</w:t>
            </w:r>
          </w:p>
          <w:p w14:paraId="304DDED8" w14:textId="77777777" w:rsidR="0017766D" w:rsidRPr="00942639" w:rsidRDefault="0017766D" w:rsidP="00E137A2">
            <w:pPr>
              <w:pStyle w:val="Doc-title"/>
              <w:rPr>
                <w:rFonts w:ascii="Times New Roman" w:hAnsi="Times New Roman" w:cs="Times New Roman"/>
                <w:sz w:val="16"/>
                <w:szCs w:val="16"/>
              </w:rPr>
            </w:pPr>
          </w:p>
        </w:tc>
        <w:tc>
          <w:tcPr>
            <w:tcW w:w="6005" w:type="dxa"/>
          </w:tcPr>
          <w:p w14:paraId="366ACDF9" w14:textId="0CFF9F7C" w:rsidR="0017766D" w:rsidRPr="00942639" w:rsidRDefault="00522B71" w:rsidP="00E137A2">
            <w:pPr>
              <w:rPr>
                <w:rFonts w:cs="Arial"/>
                <w:sz w:val="16"/>
                <w:szCs w:val="16"/>
              </w:rPr>
            </w:pPr>
            <w:r w:rsidRPr="00942639">
              <w:rPr>
                <w:rFonts w:cs="Arial"/>
                <w:sz w:val="16"/>
                <w:szCs w:val="16"/>
              </w:rPr>
              <w:t>Proposal 5. cg-</w:t>
            </w:r>
            <w:proofErr w:type="spellStart"/>
            <w:r w:rsidRPr="00942639">
              <w:rPr>
                <w:rFonts w:cs="Arial"/>
                <w:sz w:val="16"/>
                <w:szCs w:val="16"/>
              </w:rPr>
              <w:t>RetransmissionTimer</w:t>
            </w:r>
            <w:proofErr w:type="spellEnd"/>
            <w:r w:rsidRPr="00942639">
              <w:rPr>
                <w:rFonts w:cs="Arial"/>
                <w:sz w:val="16"/>
                <w:szCs w:val="16"/>
              </w:rPr>
              <w:t xml:space="preserve"> is stopped when CG configured with </w:t>
            </w:r>
            <w:proofErr w:type="spellStart"/>
            <w:r w:rsidRPr="00942639">
              <w:rPr>
                <w:rFonts w:cs="Arial"/>
                <w:sz w:val="16"/>
                <w:szCs w:val="16"/>
              </w:rPr>
              <w:t>AutonomousTx</w:t>
            </w:r>
            <w:proofErr w:type="spellEnd"/>
            <w:r w:rsidRPr="00942639">
              <w:rPr>
                <w:rFonts w:cs="Arial"/>
                <w:sz w:val="16"/>
                <w:szCs w:val="16"/>
              </w:rPr>
              <w:t xml:space="preserve"> is de-prioritized. cg-</w:t>
            </w:r>
            <w:proofErr w:type="spellStart"/>
            <w:r w:rsidRPr="00942639">
              <w:rPr>
                <w:rFonts w:cs="Arial"/>
                <w:sz w:val="16"/>
                <w:szCs w:val="16"/>
              </w:rPr>
              <w:t>RetransmissionTimer</w:t>
            </w:r>
            <w:proofErr w:type="spellEnd"/>
            <w:r w:rsidRPr="00942639">
              <w:rPr>
                <w:rFonts w:cs="Arial"/>
                <w:sz w:val="16"/>
                <w:szCs w:val="16"/>
              </w:rPr>
              <w:t xml:space="preserve"> is not stopped when CG not configured with </w:t>
            </w:r>
            <w:proofErr w:type="spellStart"/>
            <w:r w:rsidRPr="00942639">
              <w:rPr>
                <w:rFonts w:cs="Arial"/>
                <w:sz w:val="16"/>
                <w:szCs w:val="16"/>
              </w:rPr>
              <w:t>AutonomousTx</w:t>
            </w:r>
            <w:proofErr w:type="spellEnd"/>
            <w:r w:rsidRPr="00942639">
              <w:rPr>
                <w:rFonts w:cs="Arial"/>
                <w:sz w:val="16"/>
                <w:szCs w:val="16"/>
              </w:rPr>
              <w:t xml:space="preserve"> is de-prioritized.</w:t>
            </w:r>
          </w:p>
        </w:tc>
        <w:tc>
          <w:tcPr>
            <w:tcW w:w="1451" w:type="dxa"/>
          </w:tcPr>
          <w:p w14:paraId="3A6CAA91" w14:textId="734B20BD" w:rsidR="0017766D" w:rsidRPr="00942639" w:rsidRDefault="00E74C27" w:rsidP="00E137A2">
            <w:pPr>
              <w:rPr>
                <w:sz w:val="16"/>
                <w:szCs w:val="16"/>
              </w:rPr>
            </w:pPr>
            <w:bookmarkStart w:id="21" w:name="OLE_LINK26"/>
            <w:r w:rsidRPr="00942639">
              <w:rPr>
                <w:sz w:val="16"/>
                <w:szCs w:val="16"/>
              </w:rPr>
              <w:t>Samsung</w:t>
            </w:r>
            <w:bookmarkEnd w:id="21"/>
          </w:p>
        </w:tc>
      </w:tr>
      <w:tr w:rsidR="00922B10" w:rsidRPr="008C6420" w14:paraId="350E2A0E" w14:textId="77777777" w:rsidTr="00E137A2">
        <w:tc>
          <w:tcPr>
            <w:tcW w:w="2175" w:type="dxa"/>
          </w:tcPr>
          <w:p w14:paraId="080E7AFA" w14:textId="77777777" w:rsidR="00922B10" w:rsidRPr="00942639" w:rsidRDefault="00922B10" w:rsidP="00922B10">
            <w:pPr>
              <w:pStyle w:val="Doc-title"/>
              <w:rPr>
                <w:rFonts w:ascii="Times New Roman" w:hAnsi="Times New Roman" w:cs="Times New Roman"/>
                <w:sz w:val="16"/>
                <w:szCs w:val="16"/>
              </w:rPr>
            </w:pPr>
            <w:r w:rsidRPr="00942639">
              <w:rPr>
                <w:rFonts w:ascii="Times New Roman" w:hAnsi="Times New Roman" w:cs="Times New Roman"/>
                <w:sz w:val="16"/>
                <w:szCs w:val="16"/>
              </w:rPr>
              <w:lastRenderedPageBreak/>
              <w:t>[9] R2-2110588</w:t>
            </w:r>
          </w:p>
          <w:p w14:paraId="416E2FE7" w14:textId="77777777" w:rsidR="00922B10" w:rsidRPr="00942639" w:rsidRDefault="00922B10" w:rsidP="00922B10">
            <w:pPr>
              <w:pStyle w:val="Doc-title"/>
              <w:rPr>
                <w:rFonts w:ascii="Times New Roman" w:hAnsi="Times New Roman" w:cs="Times New Roman"/>
                <w:sz w:val="16"/>
                <w:szCs w:val="16"/>
              </w:rPr>
            </w:pPr>
          </w:p>
        </w:tc>
        <w:tc>
          <w:tcPr>
            <w:tcW w:w="6005" w:type="dxa"/>
          </w:tcPr>
          <w:p w14:paraId="3B308E47" w14:textId="7EB9E7AB" w:rsidR="00922B10" w:rsidRPr="00942639" w:rsidRDefault="00F87391" w:rsidP="00922B10">
            <w:pPr>
              <w:rPr>
                <w:bCs/>
                <w:sz w:val="16"/>
                <w:szCs w:val="16"/>
              </w:rPr>
            </w:pPr>
            <w:r w:rsidRPr="00942639">
              <w:rPr>
                <w:rFonts w:cs="Arial"/>
                <w:sz w:val="16"/>
                <w:szCs w:val="16"/>
              </w:rPr>
              <w:t>Proposal 4</w:t>
            </w:r>
            <w:r w:rsidRPr="00942639">
              <w:rPr>
                <w:rFonts w:cs="Arial"/>
                <w:sz w:val="16"/>
                <w:szCs w:val="16"/>
              </w:rPr>
              <w:tab/>
              <w:t>The MAC entity does not stop cg-</w:t>
            </w:r>
            <w:proofErr w:type="spellStart"/>
            <w:r w:rsidRPr="00942639">
              <w:rPr>
                <w:rFonts w:cs="Arial"/>
                <w:sz w:val="16"/>
                <w:szCs w:val="16"/>
              </w:rPr>
              <w:t>RetransmissionTimer</w:t>
            </w:r>
            <w:proofErr w:type="spellEnd"/>
            <w:r w:rsidRPr="00942639">
              <w:rPr>
                <w:rFonts w:cs="Arial"/>
                <w:sz w:val="16"/>
                <w:szCs w:val="16"/>
              </w:rPr>
              <w:t xml:space="preserve"> for the deprioritized CG when cg-</w:t>
            </w:r>
            <w:proofErr w:type="spellStart"/>
            <w:r w:rsidRPr="00942639">
              <w:rPr>
                <w:rFonts w:cs="Arial"/>
                <w:sz w:val="16"/>
                <w:szCs w:val="16"/>
              </w:rPr>
              <w:t>RetransmissionTimer</w:t>
            </w:r>
            <w:proofErr w:type="spellEnd"/>
            <w:r w:rsidRPr="00942639">
              <w:rPr>
                <w:rFonts w:cs="Arial"/>
                <w:sz w:val="16"/>
                <w:szCs w:val="16"/>
              </w:rPr>
              <w:t xml:space="preserve"> is configured but </w:t>
            </w:r>
            <w:proofErr w:type="spellStart"/>
            <w:r w:rsidRPr="00942639">
              <w:rPr>
                <w:rFonts w:cs="Arial"/>
                <w:sz w:val="16"/>
                <w:szCs w:val="16"/>
              </w:rPr>
              <w:t>autonomousTx</w:t>
            </w:r>
            <w:proofErr w:type="spellEnd"/>
            <w:r w:rsidRPr="00942639">
              <w:rPr>
                <w:rFonts w:cs="Arial"/>
                <w:sz w:val="16"/>
                <w:szCs w:val="16"/>
              </w:rPr>
              <w:t xml:space="preserve"> is not configured.</w:t>
            </w:r>
          </w:p>
        </w:tc>
        <w:tc>
          <w:tcPr>
            <w:tcW w:w="1451" w:type="dxa"/>
          </w:tcPr>
          <w:p w14:paraId="50CF2012" w14:textId="47067B51" w:rsidR="00922B10" w:rsidRPr="00942639" w:rsidRDefault="00922B10" w:rsidP="00922B10">
            <w:pPr>
              <w:rPr>
                <w:sz w:val="16"/>
                <w:szCs w:val="16"/>
              </w:rPr>
            </w:pPr>
            <w:r w:rsidRPr="00942639">
              <w:rPr>
                <w:sz w:val="16"/>
                <w:szCs w:val="16"/>
              </w:rPr>
              <w:t>OPPO</w:t>
            </w:r>
          </w:p>
        </w:tc>
      </w:tr>
    </w:tbl>
    <w:p w14:paraId="54E48359" w14:textId="5D8FC286" w:rsidR="00CE481D" w:rsidRPr="0017766D" w:rsidRDefault="00CE481D" w:rsidP="00E543A9">
      <w:pPr>
        <w:jc w:val="both"/>
      </w:pPr>
    </w:p>
    <w:p w14:paraId="4FC75635" w14:textId="3EA5F0B4" w:rsidR="00FA163A" w:rsidRDefault="00FA163A" w:rsidP="00FA163A">
      <w:pPr>
        <w:pStyle w:val="2"/>
      </w:pPr>
      <w:r>
        <w:t>2</w:t>
      </w:r>
      <w:r w:rsidRPr="00832762">
        <w:t>.</w:t>
      </w:r>
      <w:r>
        <w:t>3</w:t>
      </w:r>
      <w:r w:rsidRPr="00832762">
        <w:tab/>
      </w:r>
      <w:r>
        <w:t xml:space="preserve">Handling of </w:t>
      </w:r>
      <w:r w:rsidR="00387275">
        <w:t xml:space="preserve">the </w:t>
      </w:r>
      <w:r w:rsidR="00387275" w:rsidRPr="00387275">
        <w:t>deprioritized autonomous retransmission</w:t>
      </w:r>
      <w:r w:rsidR="00387275">
        <w:t xml:space="preserve"> </w:t>
      </w:r>
    </w:p>
    <w:p w14:paraId="2D431AC7" w14:textId="77777777" w:rsidR="00FA163A" w:rsidRDefault="00FA163A" w:rsidP="00FA163A">
      <w:pPr>
        <w:jc w:val="both"/>
        <w:rPr>
          <w:lang w:eastAsia="zh-CN"/>
        </w:rPr>
      </w:pPr>
      <w:r>
        <w:t xml:space="preserve">In the case that </w:t>
      </w:r>
      <w:proofErr w:type="spellStart"/>
      <w:r w:rsidRPr="00FF5632">
        <w:rPr>
          <w:i/>
        </w:rPr>
        <w:t>lch-basedPrioritization</w:t>
      </w:r>
      <w:proofErr w:type="spellEnd"/>
      <w:r>
        <w:t xml:space="preserve"> and </w:t>
      </w:r>
      <w:r w:rsidRPr="00AE06E0">
        <w:rPr>
          <w:i/>
          <w:lang w:eastAsia="zh-CN"/>
        </w:rPr>
        <w:t>cg-</w:t>
      </w:r>
      <w:proofErr w:type="spellStart"/>
      <w:r w:rsidRPr="00AE06E0">
        <w:rPr>
          <w:i/>
          <w:lang w:eastAsia="zh-CN"/>
        </w:rPr>
        <w:t>RetransmissionTimer</w:t>
      </w:r>
      <w:proofErr w:type="spellEnd"/>
      <w:r>
        <w:t xml:space="preserve"> are configured, the </w:t>
      </w:r>
      <w:r w:rsidRPr="00832762">
        <w:t>UL grant</w:t>
      </w:r>
      <w:r>
        <w:t xml:space="preserve"> for autonomous retransmission may be deprioritized by e.g. other data/transmission with a </w:t>
      </w:r>
      <w:r w:rsidRPr="007B1599">
        <w:t>higher priority</w:t>
      </w:r>
      <w:r>
        <w:t xml:space="preserve">. </w:t>
      </w:r>
      <w:r>
        <w:rPr>
          <w:rFonts w:hint="eastAsia"/>
          <w:lang w:eastAsia="zh-CN"/>
        </w:rPr>
        <w:t>[</w:t>
      </w:r>
      <w:r>
        <w:rPr>
          <w:lang w:eastAsia="zh-CN"/>
        </w:rPr>
        <w:t xml:space="preserve">1, 6, 11] list the different cases that may introduce the </w:t>
      </w:r>
      <w:r w:rsidRPr="007B1599">
        <w:rPr>
          <w:lang w:eastAsia="zh-CN"/>
        </w:rPr>
        <w:t>deprioritized autonomous retransmission</w:t>
      </w:r>
      <w:r>
        <w:rPr>
          <w:lang w:eastAsia="zh-CN"/>
        </w:rPr>
        <w:t xml:space="preserve"> and suggest to handle the </w:t>
      </w:r>
      <w:r>
        <w:t>d</w:t>
      </w:r>
      <w:r w:rsidRPr="00832762">
        <w:t>eprioritized UL grant</w:t>
      </w:r>
      <w:r>
        <w:t xml:space="preserve"> for autonomous retransmission. In detail, </w:t>
      </w:r>
    </w:p>
    <w:p w14:paraId="29B3F8FB" w14:textId="77777777" w:rsidR="00380146" w:rsidRDefault="00FA163A" w:rsidP="00380146">
      <w:pPr>
        <w:jc w:val="both"/>
        <w:rPr>
          <w:rFonts w:ascii="Arial" w:eastAsia="MS Mincho" w:hAnsi="Arial"/>
          <w:szCs w:val="24"/>
          <w:lang w:eastAsia="en-GB"/>
        </w:rPr>
      </w:pPr>
      <w:r>
        <w:rPr>
          <w:rFonts w:hint="eastAsia"/>
          <w:lang w:eastAsia="zh-CN"/>
        </w:rPr>
        <w:t>[</w:t>
      </w:r>
      <w:r>
        <w:rPr>
          <w:lang w:eastAsia="zh-CN"/>
        </w:rPr>
        <w:t>1] focuses on the following scenario, i.e. the</w:t>
      </w:r>
      <w:r w:rsidRPr="00AF0C27">
        <w:rPr>
          <w:lang w:eastAsia="zh-CN"/>
        </w:rPr>
        <w:t xml:space="preserve"> UL grant for</w:t>
      </w:r>
      <w:r>
        <w:rPr>
          <w:lang w:eastAsia="zh-CN"/>
        </w:rPr>
        <w:t xml:space="preserve"> a new transmission or</w:t>
      </w:r>
      <w:r w:rsidRPr="00AF0C27">
        <w:rPr>
          <w:lang w:eastAsia="zh-CN"/>
        </w:rPr>
        <w:t xml:space="preserve"> retransmission is deprioritized while </w:t>
      </w:r>
      <w:proofErr w:type="spellStart"/>
      <w:r w:rsidRPr="00AE06E0">
        <w:rPr>
          <w:i/>
          <w:lang w:eastAsia="zh-CN"/>
        </w:rPr>
        <w:t>AutonomousTx</w:t>
      </w:r>
      <w:proofErr w:type="spellEnd"/>
      <w:r w:rsidRPr="00AF0C27">
        <w:rPr>
          <w:lang w:eastAsia="zh-CN"/>
        </w:rPr>
        <w:t xml:space="preserve"> and </w:t>
      </w:r>
      <w:r w:rsidRPr="00AE06E0">
        <w:rPr>
          <w:i/>
          <w:lang w:eastAsia="zh-CN"/>
        </w:rPr>
        <w:t>cg-</w:t>
      </w:r>
      <w:proofErr w:type="spellStart"/>
      <w:r w:rsidRPr="00AE06E0">
        <w:rPr>
          <w:i/>
          <w:lang w:eastAsia="zh-CN"/>
        </w:rPr>
        <w:t>RetransmissionTimer</w:t>
      </w:r>
      <w:proofErr w:type="spellEnd"/>
      <w:r w:rsidRPr="00AE06E0">
        <w:rPr>
          <w:i/>
          <w:lang w:eastAsia="zh-CN"/>
        </w:rPr>
        <w:t xml:space="preserve"> </w:t>
      </w:r>
      <w:r w:rsidRPr="00AF0C27">
        <w:rPr>
          <w:lang w:eastAsia="zh-CN"/>
        </w:rPr>
        <w:t>are configured.</w:t>
      </w:r>
      <w:r>
        <w:rPr>
          <w:lang w:eastAsia="zh-CN"/>
        </w:rPr>
        <w:t xml:space="preserve"> In this case, </w:t>
      </w:r>
      <w:r w:rsidRPr="00476233">
        <w:rPr>
          <w:lang w:eastAsia="zh-CN"/>
        </w:rPr>
        <w:t>the transmission of the obtained MAC PDU has not been completely performed</w:t>
      </w:r>
      <w:r>
        <w:rPr>
          <w:lang w:eastAsia="zh-CN"/>
        </w:rPr>
        <w:t>. For this case, [1] proposes to use a</w:t>
      </w:r>
      <w:r w:rsidRPr="00476233">
        <w:rPr>
          <w:lang w:eastAsia="zh-CN"/>
        </w:rPr>
        <w:t xml:space="preserve">utonomous retransmission if </w:t>
      </w:r>
      <w:r>
        <w:rPr>
          <w:lang w:eastAsia="zh-CN"/>
        </w:rPr>
        <w:t>the</w:t>
      </w:r>
      <w:r w:rsidRPr="00AF0C27">
        <w:rPr>
          <w:lang w:eastAsia="zh-CN"/>
        </w:rPr>
        <w:t xml:space="preserve"> UL grant for</w:t>
      </w:r>
      <w:r>
        <w:rPr>
          <w:lang w:eastAsia="zh-CN"/>
        </w:rPr>
        <w:t xml:space="preserve"> </w:t>
      </w:r>
      <w:r w:rsidRPr="00AF0C27">
        <w:rPr>
          <w:lang w:eastAsia="zh-CN"/>
        </w:rPr>
        <w:t>retransmission is deprioritized</w:t>
      </w:r>
      <w:r w:rsidRPr="00476233">
        <w:rPr>
          <w:lang w:eastAsia="zh-CN"/>
        </w:rPr>
        <w:t xml:space="preserve"> </w:t>
      </w:r>
      <w:r>
        <w:rPr>
          <w:lang w:eastAsia="zh-CN"/>
        </w:rPr>
        <w:t xml:space="preserve">and if </w:t>
      </w:r>
      <w:r w:rsidRPr="00476233">
        <w:rPr>
          <w:lang w:eastAsia="zh-CN"/>
        </w:rPr>
        <w:t>the transmission of the obtained MAC PDU has not been completely performed</w:t>
      </w:r>
      <w:r>
        <w:rPr>
          <w:lang w:eastAsia="zh-CN"/>
        </w:rPr>
        <w:t xml:space="preserve">. In addition, [1] suggests not to stop CGT if the </w:t>
      </w:r>
      <w:proofErr w:type="spellStart"/>
      <w:r w:rsidRPr="00B42A09">
        <w:rPr>
          <w:i/>
          <w:lang w:eastAsia="zh-CN"/>
        </w:rPr>
        <w:t>configuredGrantTimer</w:t>
      </w:r>
      <w:proofErr w:type="spellEnd"/>
      <w:r>
        <w:rPr>
          <w:lang w:eastAsia="zh-CN"/>
        </w:rPr>
        <w:t xml:space="preserve"> is running when a CG for retransmission is deprioritized, to avoid unnecessary loss of packet (which is already stored in HARQ buffer).</w:t>
      </w:r>
    </w:p>
    <w:p w14:paraId="17FE0561" w14:textId="49FDD3D2" w:rsidR="00FA163A" w:rsidRDefault="00FA163A" w:rsidP="00380146">
      <w:pPr>
        <w:jc w:val="both"/>
        <w:rPr>
          <w:noProof/>
          <w:lang w:val="en-US" w:eastAsia="zh-CN"/>
        </w:rPr>
      </w:pPr>
      <w:r w:rsidRPr="0086546A">
        <w:rPr>
          <w:noProof/>
          <w:lang w:val="en-US" w:eastAsia="zh-CN"/>
        </w:rPr>
        <w:drawing>
          <wp:inline distT="0" distB="0" distL="0" distR="0" wp14:anchorId="36ED43F7" wp14:editId="47553CA9">
            <wp:extent cx="5823366" cy="16573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1032" cy="1659532"/>
                    </a:xfrm>
                    <a:prstGeom prst="rect">
                      <a:avLst/>
                    </a:prstGeom>
                    <a:noFill/>
                    <a:ln>
                      <a:noFill/>
                    </a:ln>
                  </pic:spPr>
                </pic:pic>
              </a:graphicData>
            </a:graphic>
          </wp:inline>
        </w:drawing>
      </w:r>
    </w:p>
    <w:p w14:paraId="07212672" w14:textId="77777777" w:rsidR="00FA163A" w:rsidRPr="00CA185E" w:rsidRDefault="00FA163A" w:rsidP="00FA163A">
      <w:pPr>
        <w:pStyle w:val="ae"/>
        <w:jc w:val="center"/>
      </w:pPr>
      <w:r w:rsidRPr="00CA185E">
        <w:t>Figure 2</w:t>
      </w:r>
    </w:p>
    <w:p w14:paraId="1DCC8C7A" w14:textId="77777777" w:rsidR="00FA163A" w:rsidRPr="00AE06E0" w:rsidRDefault="00FA163A" w:rsidP="00FA163A">
      <w:pPr>
        <w:jc w:val="both"/>
        <w:rPr>
          <w:lang w:eastAsia="zh-CN"/>
        </w:rPr>
      </w:pPr>
      <w:r w:rsidRPr="00AE06E0">
        <w:rPr>
          <w:lang w:eastAsia="zh-CN"/>
        </w:rPr>
        <w:t xml:space="preserve">[6] focuses on the following two scenarios, including </w:t>
      </w:r>
      <w:r>
        <w:rPr>
          <w:lang w:eastAsia="zh-CN"/>
        </w:rPr>
        <w:t xml:space="preserve">the </w:t>
      </w:r>
      <w:r w:rsidRPr="00AE06E0">
        <w:rPr>
          <w:lang w:eastAsia="zh-CN"/>
        </w:rPr>
        <w:t xml:space="preserve">grant collision and </w:t>
      </w:r>
      <w:r>
        <w:rPr>
          <w:lang w:eastAsia="zh-CN"/>
        </w:rPr>
        <w:t xml:space="preserve">the </w:t>
      </w:r>
      <w:r w:rsidRPr="00AE06E0">
        <w:rPr>
          <w:lang w:eastAsia="zh-CN"/>
        </w:rPr>
        <w:t xml:space="preserve">HARQ process collision. [6] proposes </w:t>
      </w:r>
      <w:r>
        <w:rPr>
          <w:lang w:eastAsia="zh-CN"/>
        </w:rPr>
        <w:t xml:space="preserve">that the </w:t>
      </w:r>
      <w:r w:rsidRPr="0042019E">
        <w:rPr>
          <w:lang w:eastAsia="zh-CN"/>
        </w:rPr>
        <w:t>UE shall postpone the autonomous retransmission to a subsequent uplink configured grant satisfying the criteria for autonomous retransmission</w:t>
      </w:r>
      <w:r>
        <w:rPr>
          <w:lang w:eastAsia="zh-CN"/>
        </w:rPr>
        <w:t xml:space="preserve"> </w:t>
      </w:r>
      <w:r w:rsidRPr="00B164E4">
        <w:rPr>
          <w:lang w:eastAsia="zh-CN"/>
        </w:rPr>
        <w:t xml:space="preserve">in the cases that </w:t>
      </w:r>
      <w:r>
        <w:rPr>
          <w:lang w:eastAsia="zh-CN"/>
        </w:rPr>
        <w:t>the</w:t>
      </w:r>
      <w:r w:rsidRPr="00B164E4">
        <w:rPr>
          <w:lang w:eastAsia="zh-CN"/>
        </w:rPr>
        <w:t xml:space="preserve"> autonomous retransmission is deprioritized by some higher priority data</w:t>
      </w:r>
      <w:r>
        <w:rPr>
          <w:lang w:eastAsia="zh-CN"/>
        </w:rPr>
        <w:t xml:space="preserve">. Also, the </w:t>
      </w:r>
      <w:r w:rsidRPr="00D1000B">
        <w:rPr>
          <w:lang w:eastAsia="zh-CN"/>
        </w:rPr>
        <w:t>UE considers only a configured grant as available for autonomous retransmission if there is no overlapping uplink data/transmission, which has a higher priority.</w:t>
      </w:r>
    </w:p>
    <w:p w14:paraId="4B35EC7A" w14:textId="77777777" w:rsidR="00FA163A" w:rsidRDefault="00FA163A" w:rsidP="00FA163A">
      <w:pPr>
        <w:jc w:val="center"/>
        <w:rPr>
          <w:color w:val="1F497D"/>
        </w:rPr>
      </w:pPr>
      <w:r w:rsidRPr="009D087A">
        <w:rPr>
          <w:color w:val="1F497D"/>
        </w:rPr>
        <w:fldChar w:fldCharType="begin"/>
      </w:r>
      <w:r w:rsidRPr="009D087A">
        <w:rPr>
          <w:color w:val="1F497D"/>
        </w:rPr>
        <w:instrText xml:space="preserve"> INCLUDEPICTURE  "cid:image001.png@01D7226D.575AFF40" \* MERGEFORMATINET </w:instrText>
      </w:r>
      <w:r w:rsidRPr="009D087A">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Pr>
          <w:color w:val="1F497D"/>
        </w:rPr>
        <w:fldChar w:fldCharType="begin"/>
      </w:r>
      <w:r>
        <w:rPr>
          <w:color w:val="1F497D"/>
        </w:rPr>
        <w:instrText xml:space="preserve"> INCLUDEPICTURE  "cid:image001.png@01D7226D.575AFF40" \* MERGEFORMATINET </w:instrText>
      </w:r>
      <w:r>
        <w:rPr>
          <w:color w:val="1F497D"/>
        </w:rPr>
        <w:fldChar w:fldCharType="separate"/>
      </w:r>
      <w:r w:rsidR="00650524">
        <w:rPr>
          <w:color w:val="1F497D"/>
        </w:rPr>
        <w:fldChar w:fldCharType="begin"/>
      </w:r>
      <w:r w:rsidR="00650524">
        <w:rPr>
          <w:color w:val="1F497D"/>
        </w:rPr>
        <w:instrText xml:space="preserve"> INCLUDEPICTURE  "cid:image001.png@01D7226D.575AFF40" \* MERGEFORMATINET </w:instrText>
      </w:r>
      <w:r w:rsidR="00650524">
        <w:rPr>
          <w:color w:val="1F497D"/>
        </w:rPr>
        <w:fldChar w:fldCharType="separate"/>
      </w:r>
      <w:r w:rsidR="00F65182">
        <w:rPr>
          <w:color w:val="1F497D"/>
        </w:rPr>
        <w:fldChar w:fldCharType="begin"/>
      </w:r>
      <w:r w:rsidR="00F65182">
        <w:rPr>
          <w:color w:val="1F497D"/>
        </w:rPr>
        <w:instrText xml:space="preserve"> INCLUDEPICTURE  "cid:image001.png@01D7226D.575AFF40" \* MERGEFORMATINET </w:instrText>
      </w:r>
      <w:r w:rsidR="00F65182">
        <w:rPr>
          <w:color w:val="1F497D"/>
        </w:rPr>
        <w:fldChar w:fldCharType="separate"/>
      </w:r>
      <w:r w:rsidR="00E001ED">
        <w:rPr>
          <w:color w:val="1F497D"/>
        </w:rPr>
        <w:fldChar w:fldCharType="begin"/>
      </w:r>
      <w:r w:rsidR="00E001ED">
        <w:rPr>
          <w:color w:val="1F497D"/>
        </w:rPr>
        <w:instrText xml:space="preserve"> INCLUDEPICTURE  "cid:image001.png@01D7226D.575AFF40" \* MERGEFORMATINET </w:instrText>
      </w:r>
      <w:r w:rsidR="00E001ED">
        <w:rPr>
          <w:color w:val="1F497D"/>
        </w:rPr>
        <w:fldChar w:fldCharType="separate"/>
      </w:r>
      <w:r w:rsidR="00914D1E">
        <w:rPr>
          <w:color w:val="1F497D"/>
        </w:rPr>
        <w:fldChar w:fldCharType="begin"/>
      </w:r>
      <w:r w:rsidR="00914D1E">
        <w:rPr>
          <w:color w:val="1F497D"/>
        </w:rPr>
        <w:instrText xml:space="preserve"> </w:instrText>
      </w:r>
      <w:r w:rsidR="00914D1E">
        <w:rPr>
          <w:color w:val="1F497D"/>
        </w:rPr>
        <w:instrText>INCLUDEPICTURE  "cid:image001.png@01D7226D.575AFF40" \* MERGEFORMATINET</w:instrText>
      </w:r>
      <w:r w:rsidR="00914D1E">
        <w:rPr>
          <w:color w:val="1F497D"/>
        </w:rPr>
        <w:instrText xml:space="preserve"> </w:instrText>
      </w:r>
      <w:r w:rsidR="00914D1E">
        <w:rPr>
          <w:color w:val="1F497D"/>
        </w:rPr>
        <w:fldChar w:fldCharType="separate"/>
      </w:r>
      <w:r w:rsidR="009D1D86">
        <w:rPr>
          <w:color w:val="1F497D"/>
        </w:rPr>
        <w:pict w14:anchorId="22A70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pt;height:119.6pt">
            <v:imagedata r:id="rId14" r:href="rId15"/>
          </v:shape>
        </w:pict>
      </w:r>
      <w:r w:rsidR="00914D1E">
        <w:rPr>
          <w:color w:val="1F497D"/>
        </w:rPr>
        <w:fldChar w:fldCharType="end"/>
      </w:r>
      <w:r w:rsidR="00E001ED">
        <w:rPr>
          <w:color w:val="1F497D"/>
        </w:rPr>
        <w:fldChar w:fldCharType="end"/>
      </w:r>
      <w:r w:rsidR="00F65182">
        <w:rPr>
          <w:color w:val="1F497D"/>
        </w:rPr>
        <w:fldChar w:fldCharType="end"/>
      </w:r>
      <w:r w:rsidR="00650524">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sidRPr="009D087A">
        <w:rPr>
          <w:color w:val="1F497D"/>
        </w:rPr>
        <w:fldChar w:fldCharType="end"/>
      </w:r>
      <w:r w:rsidRPr="009D087A">
        <w:object w:dxaOrig="10009" w:dyaOrig="5721" w14:anchorId="7CCFED16">
          <v:shape id="_x0000_i1026" type="#_x0000_t75" style="width:204pt;height:116.8pt" o:ole="">
            <v:imagedata r:id="rId16" o:title=""/>
          </v:shape>
          <o:OLEObject Type="Embed" ProgID="Visio.Drawing.11" ShapeID="_x0000_i1026" DrawAspect="Content" ObjectID="_1697275207" r:id="rId17"/>
        </w:object>
      </w:r>
    </w:p>
    <w:p w14:paraId="6EBDDB16" w14:textId="77777777" w:rsidR="00FA163A" w:rsidRPr="00CA185E" w:rsidRDefault="00FA163A" w:rsidP="00FA163A">
      <w:pPr>
        <w:pStyle w:val="ae"/>
        <w:jc w:val="center"/>
      </w:pPr>
      <w:r w:rsidRPr="00CA185E">
        <w:t>Figure 3</w:t>
      </w:r>
    </w:p>
    <w:p w14:paraId="048AC1DF" w14:textId="77777777" w:rsidR="00FA163A" w:rsidRDefault="00FA163A" w:rsidP="00FA163A">
      <w:pPr>
        <w:jc w:val="both"/>
        <w:rPr>
          <w:lang w:eastAsia="zh-CN"/>
        </w:rPr>
      </w:pPr>
      <w:r>
        <w:rPr>
          <w:rFonts w:hint="eastAsia"/>
          <w:lang w:eastAsia="zh-CN"/>
        </w:rPr>
        <w:t>[</w:t>
      </w:r>
      <w:r>
        <w:rPr>
          <w:lang w:eastAsia="zh-CN"/>
        </w:rPr>
        <w:t>11] focuses on</w:t>
      </w:r>
      <w:r w:rsidRPr="00DF2587">
        <w:rPr>
          <w:lang w:eastAsia="zh-CN"/>
        </w:rPr>
        <w:t xml:space="preserve"> </w:t>
      </w:r>
      <w:r>
        <w:rPr>
          <w:lang w:eastAsia="zh-CN"/>
        </w:rPr>
        <w:t>the following scenario, i.e. the</w:t>
      </w:r>
      <w:r w:rsidRPr="00AF0C27">
        <w:rPr>
          <w:lang w:eastAsia="zh-CN"/>
        </w:rPr>
        <w:t xml:space="preserve"> UL grant for retransmission is deprioritized </w:t>
      </w:r>
      <w:r>
        <w:rPr>
          <w:lang w:eastAsia="ko-KR"/>
        </w:rPr>
        <w:t xml:space="preserve">when the corresponding </w:t>
      </w:r>
      <w:r>
        <w:rPr>
          <w:i/>
          <w:lang w:eastAsia="ko-KR"/>
        </w:rPr>
        <w:t>cg-</w:t>
      </w:r>
      <w:proofErr w:type="spellStart"/>
      <w:r>
        <w:rPr>
          <w:i/>
          <w:lang w:eastAsia="ko-KR"/>
        </w:rPr>
        <w:t>RetransmissionTimer</w:t>
      </w:r>
      <w:proofErr w:type="spellEnd"/>
      <w:r>
        <w:rPr>
          <w:lang w:eastAsia="ko-KR"/>
        </w:rPr>
        <w:t xml:space="preserve"> expires</w:t>
      </w:r>
      <w:r>
        <w:rPr>
          <w:lang w:eastAsia="zh-CN"/>
        </w:rPr>
        <w:t xml:space="preserve"> in the case that </w:t>
      </w:r>
      <w:proofErr w:type="spellStart"/>
      <w:r w:rsidRPr="00AE06E0">
        <w:rPr>
          <w:i/>
          <w:lang w:eastAsia="zh-CN"/>
        </w:rPr>
        <w:t>AutonomousTx</w:t>
      </w:r>
      <w:proofErr w:type="spellEnd"/>
      <w:r w:rsidRPr="00AF0C27">
        <w:rPr>
          <w:lang w:eastAsia="zh-CN"/>
        </w:rPr>
        <w:t xml:space="preserve"> and </w:t>
      </w:r>
      <w:r w:rsidRPr="00AE06E0">
        <w:rPr>
          <w:i/>
          <w:lang w:eastAsia="zh-CN"/>
        </w:rPr>
        <w:t>cg-</w:t>
      </w:r>
      <w:proofErr w:type="spellStart"/>
      <w:r w:rsidRPr="00AE06E0">
        <w:rPr>
          <w:i/>
          <w:lang w:eastAsia="zh-CN"/>
        </w:rPr>
        <w:t>RetransmissionTimer</w:t>
      </w:r>
      <w:proofErr w:type="spellEnd"/>
      <w:r w:rsidRPr="00AF0C27">
        <w:rPr>
          <w:lang w:eastAsia="zh-CN"/>
        </w:rPr>
        <w:t xml:space="preserve"> are configured.</w:t>
      </w:r>
      <w:r>
        <w:rPr>
          <w:lang w:eastAsia="ko-KR"/>
        </w:rPr>
        <w:t xml:space="preserve"> In this case, </w:t>
      </w:r>
      <w:r>
        <w:rPr>
          <w:lang w:eastAsia="zh-CN"/>
        </w:rPr>
        <w:t xml:space="preserve">the </w:t>
      </w:r>
      <w:r w:rsidRPr="00476233">
        <w:rPr>
          <w:lang w:eastAsia="zh-CN"/>
        </w:rPr>
        <w:t xml:space="preserve">obtained MAC PDU </w:t>
      </w:r>
      <w:r>
        <w:rPr>
          <w:lang w:eastAsia="zh-CN"/>
        </w:rPr>
        <w:t xml:space="preserve">for </w:t>
      </w:r>
      <w:r w:rsidRPr="00AF0C27">
        <w:rPr>
          <w:lang w:eastAsia="zh-CN"/>
        </w:rPr>
        <w:t>retransmission</w:t>
      </w:r>
      <w:r w:rsidRPr="00476233">
        <w:rPr>
          <w:lang w:eastAsia="zh-CN"/>
        </w:rPr>
        <w:t xml:space="preserve"> has been completely </w:t>
      </w:r>
      <w:r>
        <w:rPr>
          <w:lang w:eastAsia="zh-CN"/>
        </w:rPr>
        <w:t xml:space="preserve">transmitted before. </w:t>
      </w:r>
      <w:r>
        <w:rPr>
          <w:lang w:eastAsia="ko-KR"/>
        </w:rPr>
        <w:t>For such deprioritised MAC PDU, [11] proposes that t</w:t>
      </w:r>
      <w:r w:rsidRPr="00AB7646">
        <w:rPr>
          <w:lang w:eastAsia="ko-KR"/>
        </w:rPr>
        <w:t xml:space="preserve">he UE retransmits the de-prioritized MAC PDU immediately in the next CG (i.e. alike the UE </w:t>
      </w:r>
      <w:proofErr w:type="spellStart"/>
      <w:r w:rsidRPr="00AB7646">
        <w:rPr>
          <w:lang w:eastAsia="ko-KR"/>
        </w:rPr>
        <w:t>behaviors</w:t>
      </w:r>
      <w:proofErr w:type="spellEnd"/>
      <w:r w:rsidRPr="00AB7646">
        <w:rPr>
          <w:lang w:eastAsia="ko-KR"/>
        </w:rPr>
        <w:t xml:space="preserve"> for </w:t>
      </w:r>
      <w:r>
        <w:rPr>
          <w:lang w:eastAsia="ko-KR"/>
        </w:rPr>
        <w:t xml:space="preserve">the </w:t>
      </w:r>
      <w:proofErr w:type="spellStart"/>
      <w:r w:rsidRPr="00AE06E0">
        <w:rPr>
          <w:i/>
          <w:lang w:eastAsia="zh-CN"/>
        </w:rPr>
        <w:t>AutonomousTx</w:t>
      </w:r>
      <w:proofErr w:type="spellEnd"/>
      <w:r w:rsidRPr="00AB7646">
        <w:rPr>
          <w:lang w:eastAsia="ko-KR"/>
        </w:rPr>
        <w:t xml:space="preserve"> configuration)</w:t>
      </w:r>
      <w:r>
        <w:rPr>
          <w:lang w:eastAsia="ko-KR"/>
        </w:rPr>
        <w:t xml:space="preserve">. In addition, [11] also </w:t>
      </w:r>
      <w:r>
        <w:rPr>
          <w:lang w:eastAsia="zh-CN"/>
        </w:rPr>
        <w:t xml:space="preserve">proposes, </w:t>
      </w:r>
      <w:r w:rsidRPr="00BA1A45">
        <w:rPr>
          <w:lang w:eastAsia="zh-CN"/>
        </w:rPr>
        <w:t xml:space="preserve">when </w:t>
      </w:r>
      <w:r w:rsidRPr="00AE06E0">
        <w:rPr>
          <w:i/>
          <w:lang w:eastAsia="zh-CN"/>
        </w:rPr>
        <w:t>cg-</w:t>
      </w:r>
      <w:proofErr w:type="spellStart"/>
      <w:r w:rsidRPr="00AE06E0">
        <w:rPr>
          <w:i/>
          <w:lang w:eastAsia="zh-CN"/>
        </w:rPr>
        <w:t>RetransmissionTimer</w:t>
      </w:r>
      <w:proofErr w:type="spellEnd"/>
      <w:r w:rsidRPr="00BA1A45">
        <w:rPr>
          <w:lang w:eastAsia="zh-CN"/>
        </w:rPr>
        <w:t xml:space="preserve"> is configured, the MAC PDU deprioritized is retransmitted via the CG of the same HARQ process and the same TBS across all CG configurations</w:t>
      </w:r>
      <w:r>
        <w:rPr>
          <w:lang w:eastAsia="zh-CN"/>
        </w:rPr>
        <w:t>.</w:t>
      </w:r>
    </w:p>
    <w:p w14:paraId="5A3C4A9F" w14:textId="77777777" w:rsidR="00FA163A" w:rsidRDefault="00FA163A" w:rsidP="00FA163A">
      <w:pPr>
        <w:jc w:val="both"/>
        <w:rPr>
          <w:lang w:eastAsia="zh-CN"/>
        </w:rPr>
      </w:pPr>
      <w:r>
        <w:rPr>
          <w:lang w:eastAsia="zh-CN"/>
        </w:rPr>
        <w:t>Per the clarification from the proponent companies,</w:t>
      </w:r>
      <w:bookmarkStart w:id="22" w:name="_Hlk86339086"/>
      <w:r>
        <w:rPr>
          <w:lang w:eastAsia="zh-CN"/>
        </w:rPr>
        <w:t xml:space="preserve"> the </w:t>
      </w:r>
      <w:r>
        <w:t>commonality in [1, 6, 11] is to clarify the UE behaviour for cases when autonomous retransmission is deprioritized. [1, 6, 11] suggest that autonomous retransmission is triggered if the UL grant for retransmission is deprioritized.</w:t>
      </w:r>
      <w:bookmarkEnd w:id="22"/>
    </w:p>
    <w:p w14:paraId="5607A1F5" w14:textId="1D563D15" w:rsidR="00FA163A" w:rsidRDefault="00FA163A" w:rsidP="00FA163A">
      <w:pPr>
        <w:spacing w:before="100" w:beforeAutospacing="1" w:after="0"/>
        <w:jc w:val="both"/>
        <w:rPr>
          <w:lang w:eastAsia="zh-CN"/>
        </w:rPr>
      </w:pPr>
      <w:r w:rsidRPr="002F78B5">
        <w:rPr>
          <w:lang w:eastAsia="zh-CN"/>
        </w:rPr>
        <w:lastRenderedPageBreak/>
        <w:t xml:space="preserve">[Rapporteur summary] </w:t>
      </w:r>
      <w:r>
        <w:rPr>
          <w:lang w:eastAsia="zh-CN"/>
        </w:rPr>
        <w:t>Three</w:t>
      </w:r>
      <w:r w:rsidRPr="002F78B5">
        <w:rPr>
          <w:lang w:eastAsia="zh-CN"/>
        </w:rPr>
        <w:t xml:space="preserve"> companies mentioned th</w:t>
      </w:r>
      <w:r>
        <w:rPr>
          <w:lang w:eastAsia="zh-CN"/>
        </w:rPr>
        <w:t xml:space="preserve">is issue and provide a similar solution. </w:t>
      </w:r>
      <w:r w:rsidR="0061254C" w:rsidRPr="0061254C">
        <w:rPr>
          <w:lang w:eastAsia="zh-CN"/>
        </w:rPr>
        <w:t>Considering this issue has not been discussed before, the</w:t>
      </w:r>
      <w:r>
        <w:rPr>
          <w:lang w:val="en-US"/>
        </w:rPr>
        <w:t xml:space="preserve"> rapporteur suggests to have the following proposal and </w:t>
      </w:r>
      <w:r w:rsidRPr="00CA4FF1">
        <w:rPr>
          <w:lang w:eastAsia="ko-KR"/>
        </w:rPr>
        <w:t>mark</w:t>
      </w:r>
      <w:r>
        <w:rPr>
          <w:lang w:eastAsia="ko-KR"/>
        </w:rPr>
        <w:t xml:space="preserve"> it</w:t>
      </w:r>
      <w:r w:rsidRPr="00CA4FF1">
        <w:rPr>
          <w:lang w:eastAsia="ko-KR"/>
        </w:rPr>
        <w:t xml:space="preserve"> with [Prioritized to be discussed]</w:t>
      </w:r>
      <w:r>
        <w:rPr>
          <w:lang w:eastAsia="ko-KR"/>
        </w:rPr>
        <w:t>.</w:t>
      </w:r>
    </w:p>
    <w:p w14:paraId="7DDD18EE" w14:textId="31F4DFDB" w:rsidR="00FA163A" w:rsidRDefault="00FA163A" w:rsidP="00FA163A">
      <w:pPr>
        <w:pStyle w:val="ae"/>
        <w:rPr>
          <w:b/>
        </w:rPr>
      </w:pPr>
      <w:bookmarkStart w:id="23" w:name="OLE_LINK40"/>
      <w:bookmarkStart w:id="24" w:name="OLE_LINK41"/>
      <w:r w:rsidRPr="00F33337">
        <w:rPr>
          <w:b/>
          <w:u w:val="single"/>
        </w:rPr>
        <w:t xml:space="preserve">Proposal </w:t>
      </w:r>
      <w:r>
        <w:rPr>
          <w:b/>
          <w:u w:val="single"/>
        </w:rPr>
        <w:t>6</w:t>
      </w:r>
      <w:r w:rsidR="00C4721A">
        <w:rPr>
          <w:b/>
          <w:u w:val="single"/>
        </w:rPr>
        <w:t xml:space="preserve"> (3/3)</w:t>
      </w:r>
      <w:r w:rsidRPr="00F33337">
        <w:rPr>
          <w:b/>
          <w:u w:val="single"/>
        </w:rPr>
        <w:t>:</w:t>
      </w:r>
      <w:r w:rsidRPr="00F33337">
        <w:rPr>
          <w:b/>
        </w:rPr>
        <w:t xml:space="preserve"> </w:t>
      </w:r>
      <w:r w:rsidRPr="00CD6C16">
        <w:rPr>
          <w:b/>
        </w:rPr>
        <w:t xml:space="preserve">RAN2 </w:t>
      </w:r>
      <w:r w:rsidR="0061254C">
        <w:rPr>
          <w:b/>
        </w:rPr>
        <w:t xml:space="preserve">confirms that </w:t>
      </w:r>
      <w:r w:rsidR="0061254C" w:rsidRPr="0061254C">
        <w:rPr>
          <w:b/>
        </w:rPr>
        <w:t xml:space="preserve">autonomous retransmission is triggered </w:t>
      </w:r>
      <w:r w:rsidR="0061254C">
        <w:rPr>
          <w:b/>
        </w:rPr>
        <w:t>in a subsequent</w:t>
      </w:r>
      <w:r w:rsidR="002F402D">
        <w:rPr>
          <w:b/>
        </w:rPr>
        <w:t xml:space="preserve"> and available </w:t>
      </w:r>
      <w:r w:rsidR="0061254C">
        <w:rPr>
          <w:b/>
        </w:rPr>
        <w:t xml:space="preserve">CG if the </w:t>
      </w:r>
      <w:r w:rsidR="0061254C" w:rsidRPr="0061254C">
        <w:rPr>
          <w:b/>
        </w:rPr>
        <w:t xml:space="preserve">UL grant for </w:t>
      </w:r>
      <w:r w:rsidR="001F0380" w:rsidRPr="001F0380">
        <w:rPr>
          <w:b/>
        </w:rPr>
        <w:t>autonomous</w:t>
      </w:r>
      <w:r w:rsidR="001F0380">
        <w:rPr>
          <w:b/>
        </w:rPr>
        <w:t xml:space="preserve"> </w:t>
      </w:r>
      <w:r w:rsidR="0061254C" w:rsidRPr="0061254C">
        <w:rPr>
          <w:b/>
        </w:rPr>
        <w:t>retransmission is deprioritized.</w:t>
      </w:r>
    </w:p>
    <w:bookmarkEnd w:id="23"/>
    <w:bookmarkEnd w:id="24"/>
    <w:p w14:paraId="26125601" w14:textId="77777777" w:rsidR="00FA163A" w:rsidRPr="00E75C06" w:rsidRDefault="00FA163A" w:rsidP="00FA163A">
      <w:pPr>
        <w:jc w:val="both"/>
        <w:rPr>
          <w:lang w:eastAsia="zh-CN"/>
        </w:rPr>
      </w:pPr>
    </w:p>
    <w:tbl>
      <w:tblPr>
        <w:tblStyle w:val="af0"/>
        <w:tblW w:w="0" w:type="auto"/>
        <w:tblLook w:val="04A0" w:firstRow="1" w:lastRow="0" w:firstColumn="1" w:lastColumn="0" w:noHBand="0" w:noVBand="1"/>
      </w:tblPr>
      <w:tblGrid>
        <w:gridCol w:w="2175"/>
        <w:gridCol w:w="6005"/>
        <w:gridCol w:w="1451"/>
      </w:tblGrid>
      <w:tr w:rsidR="00FA163A" w:rsidRPr="00672D35" w14:paraId="5BB3B49B" w14:textId="77777777" w:rsidTr="00FA163A">
        <w:tc>
          <w:tcPr>
            <w:tcW w:w="2175" w:type="dxa"/>
          </w:tcPr>
          <w:p w14:paraId="287A1B70" w14:textId="77777777" w:rsidR="00FA163A" w:rsidRPr="00672D35" w:rsidRDefault="00FA163A" w:rsidP="00FA163A">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6F7B5E91" w14:textId="77777777" w:rsidR="00FA163A" w:rsidRPr="00672D35" w:rsidRDefault="00FA163A" w:rsidP="00FA163A">
            <w:pPr>
              <w:jc w:val="center"/>
              <w:rPr>
                <w:rFonts w:cs="Arial"/>
                <w:sz w:val="16"/>
                <w:szCs w:val="16"/>
              </w:rPr>
            </w:pPr>
            <w:r w:rsidRPr="00672D35">
              <w:rPr>
                <w:rFonts w:cs="Arial"/>
                <w:sz w:val="16"/>
                <w:szCs w:val="16"/>
              </w:rPr>
              <w:t>Involved Proposals</w:t>
            </w:r>
          </w:p>
        </w:tc>
        <w:tc>
          <w:tcPr>
            <w:tcW w:w="1451" w:type="dxa"/>
          </w:tcPr>
          <w:p w14:paraId="6AE7DA6F" w14:textId="77777777" w:rsidR="00FA163A" w:rsidRPr="00672D35" w:rsidRDefault="00FA163A" w:rsidP="00FA163A">
            <w:pPr>
              <w:jc w:val="center"/>
              <w:rPr>
                <w:rFonts w:cs="Arial"/>
                <w:sz w:val="16"/>
                <w:szCs w:val="16"/>
              </w:rPr>
            </w:pPr>
            <w:r w:rsidRPr="00672D35">
              <w:rPr>
                <w:rFonts w:cs="Arial"/>
                <w:sz w:val="16"/>
                <w:szCs w:val="16"/>
              </w:rPr>
              <w:t>Source</w:t>
            </w:r>
          </w:p>
        </w:tc>
      </w:tr>
      <w:tr w:rsidR="00FA163A" w:rsidRPr="00942639" w14:paraId="53C54464" w14:textId="77777777" w:rsidTr="00FA163A">
        <w:tc>
          <w:tcPr>
            <w:tcW w:w="2175" w:type="dxa"/>
          </w:tcPr>
          <w:p w14:paraId="182487E3" w14:textId="77777777" w:rsidR="00FA163A" w:rsidRPr="00B87CD8" w:rsidRDefault="00FA163A" w:rsidP="00FA163A">
            <w:pPr>
              <w:rPr>
                <w:rFonts w:cs="Arial"/>
                <w:sz w:val="16"/>
                <w:szCs w:val="16"/>
              </w:rPr>
            </w:pPr>
            <w:r w:rsidRPr="00B87CD8">
              <w:rPr>
                <w:rFonts w:cs="Arial"/>
                <w:sz w:val="16"/>
                <w:szCs w:val="16"/>
              </w:rPr>
              <w:t>[1] R2-2109600</w:t>
            </w:r>
          </w:p>
          <w:p w14:paraId="4C7DC051" w14:textId="77777777" w:rsidR="00FA163A" w:rsidRPr="00942639" w:rsidRDefault="00FA163A" w:rsidP="00FA163A">
            <w:pPr>
              <w:rPr>
                <w:rFonts w:cs="Arial"/>
                <w:sz w:val="16"/>
                <w:szCs w:val="16"/>
              </w:rPr>
            </w:pPr>
          </w:p>
        </w:tc>
        <w:tc>
          <w:tcPr>
            <w:tcW w:w="6005" w:type="dxa"/>
          </w:tcPr>
          <w:p w14:paraId="0F47CDC1" w14:textId="77777777" w:rsidR="00FA163A" w:rsidRPr="00636BDC" w:rsidRDefault="00FA163A" w:rsidP="00FA163A">
            <w:pPr>
              <w:rPr>
                <w:rFonts w:cs="Arial"/>
                <w:sz w:val="16"/>
                <w:szCs w:val="16"/>
              </w:rPr>
            </w:pPr>
            <w:r w:rsidRPr="00636BDC">
              <w:rPr>
                <w:rFonts w:cs="Arial"/>
                <w:sz w:val="16"/>
                <w:szCs w:val="16"/>
              </w:rPr>
              <w:t xml:space="preserve">Proposal 7: RAN2 confirm that autonomous transmission is triggered if the transmission of the obtained MAC PDU has not been completely performed and if UL grant for new transmission is deprioritized while </w:t>
            </w:r>
            <w:proofErr w:type="spellStart"/>
            <w:r w:rsidRPr="00636BDC">
              <w:rPr>
                <w:rFonts w:cs="Arial"/>
                <w:sz w:val="16"/>
                <w:szCs w:val="16"/>
              </w:rPr>
              <w:t>AutonomousTx</w:t>
            </w:r>
            <w:proofErr w:type="spellEnd"/>
            <w:r w:rsidRPr="00636BDC">
              <w:rPr>
                <w:rFonts w:cs="Arial"/>
                <w:sz w:val="16"/>
                <w:szCs w:val="16"/>
              </w:rPr>
              <w:t xml:space="preserve"> and cg-</w:t>
            </w:r>
            <w:proofErr w:type="spellStart"/>
            <w:r w:rsidRPr="00636BDC">
              <w:rPr>
                <w:rFonts w:cs="Arial"/>
                <w:sz w:val="16"/>
                <w:szCs w:val="16"/>
              </w:rPr>
              <w:t>RetransmissionTimer</w:t>
            </w:r>
            <w:proofErr w:type="spellEnd"/>
            <w:r w:rsidRPr="00636BDC">
              <w:rPr>
                <w:rFonts w:cs="Arial"/>
                <w:sz w:val="16"/>
                <w:szCs w:val="16"/>
              </w:rPr>
              <w:t xml:space="preserve"> are configured. No specification change is required. </w:t>
            </w:r>
          </w:p>
          <w:p w14:paraId="50AD0EEC" w14:textId="77777777" w:rsidR="00FA163A" w:rsidRDefault="00FA163A" w:rsidP="00FA163A">
            <w:pPr>
              <w:rPr>
                <w:rFonts w:cs="Arial"/>
                <w:sz w:val="16"/>
                <w:szCs w:val="16"/>
              </w:rPr>
            </w:pPr>
            <w:r w:rsidRPr="00636BDC">
              <w:rPr>
                <w:rFonts w:cs="Arial"/>
                <w:sz w:val="16"/>
                <w:szCs w:val="16"/>
              </w:rPr>
              <w:t xml:space="preserve">Proposal 8: Autonomous retransmission is triggered if the transmission of the obtained MAC PDU has not been completely performed and if UL grant for retransmission is deprioritized while </w:t>
            </w:r>
            <w:proofErr w:type="spellStart"/>
            <w:r w:rsidRPr="00636BDC">
              <w:rPr>
                <w:rFonts w:cs="Arial"/>
                <w:sz w:val="16"/>
                <w:szCs w:val="16"/>
              </w:rPr>
              <w:t>AutonomousTx</w:t>
            </w:r>
            <w:proofErr w:type="spellEnd"/>
            <w:r w:rsidRPr="00636BDC">
              <w:rPr>
                <w:rFonts w:cs="Arial"/>
                <w:sz w:val="16"/>
                <w:szCs w:val="16"/>
              </w:rPr>
              <w:t xml:space="preserve"> and cg-</w:t>
            </w:r>
            <w:proofErr w:type="spellStart"/>
            <w:r w:rsidRPr="00636BDC">
              <w:rPr>
                <w:rFonts w:cs="Arial"/>
                <w:sz w:val="16"/>
                <w:szCs w:val="16"/>
              </w:rPr>
              <w:t>RetransmissionTimer</w:t>
            </w:r>
            <w:proofErr w:type="spellEnd"/>
            <w:r w:rsidRPr="00636BDC">
              <w:rPr>
                <w:rFonts w:cs="Arial"/>
                <w:sz w:val="16"/>
                <w:szCs w:val="16"/>
              </w:rPr>
              <w:t xml:space="preserve"> are configured. No specification change is required.</w:t>
            </w:r>
          </w:p>
          <w:p w14:paraId="1A225B37" w14:textId="77777777" w:rsidR="00FA163A" w:rsidRPr="00B87CD8" w:rsidRDefault="00FA163A" w:rsidP="00FA163A">
            <w:pPr>
              <w:rPr>
                <w:rFonts w:cs="Arial"/>
                <w:sz w:val="16"/>
                <w:szCs w:val="16"/>
              </w:rPr>
            </w:pPr>
            <w:r w:rsidRPr="00E64B5B">
              <w:rPr>
                <w:rFonts w:cs="Arial"/>
                <w:sz w:val="16"/>
                <w:szCs w:val="16"/>
              </w:rPr>
              <w:t xml:space="preserve">Proposal 9: If the </w:t>
            </w:r>
            <w:proofErr w:type="spellStart"/>
            <w:r w:rsidRPr="00E64B5B">
              <w:rPr>
                <w:rFonts w:cs="Arial"/>
                <w:sz w:val="16"/>
                <w:szCs w:val="16"/>
              </w:rPr>
              <w:t>configuredGrantTimer</w:t>
            </w:r>
            <w:proofErr w:type="spellEnd"/>
            <w:r w:rsidRPr="00E64B5B">
              <w:rPr>
                <w:rFonts w:cs="Arial"/>
                <w:sz w:val="16"/>
                <w:szCs w:val="16"/>
              </w:rPr>
              <w:t xml:space="preserve"> is running when a CG for retransmission is deprioritized, the associated </w:t>
            </w:r>
            <w:proofErr w:type="spellStart"/>
            <w:r w:rsidRPr="00E64B5B">
              <w:rPr>
                <w:rFonts w:cs="Arial"/>
                <w:sz w:val="16"/>
                <w:szCs w:val="16"/>
              </w:rPr>
              <w:t>configuredGrantTimer</w:t>
            </w:r>
            <w:proofErr w:type="spellEnd"/>
            <w:r w:rsidRPr="00E64B5B">
              <w:rPr>
                <w:rFonts w:cs="Arial"/>
                <w:sz w:val="16"/>
                <w:szCs w:val="16"/>
              </w:rPr>
              <w:t xml:space="preserve"> shall not be stopped even if </w:t>
            </w:r>
            <w:proofErr w:type="spellStart"/>
            <w:r w:rsidRPr="00E64B5B">
              <w:rPr>
                <w:rFonts w:cs="Arial"/>
                <w:sz w:val="16"/>
                <w:szCs w:val="16"/>
              </w:rPr>
              <w:t>AutonomousTx</w:t>
            </w:r>
            <w:proofErr w:type="spellEnd"/>
            <w:r w:rsidRPr="00E64B5B">
              <w:rPr>
                <w:rFonts w:cs="Arial"/>
                <w:sz w:val="16"/>
                <w:szCs w:val="16"/>
              </w:rPr>
              <w:t xml:space="preserve"> is configured.</w:t>
            </w:r>
          </w:p>
        </w:tc>
        <w:tc>
          <w:tcPr>
            <w:tcW w:w="1451" w:type="dxa"/>
          </w:tcPr>
          <w:p w14:paraId="3311FA8A" w14:textId="77777777" w:rsidR="00FA163A" w:rsidRPr="00942639" w:rsidRDefault="00FA163A" w:rsidP="00FA163A">
            <w:pPr>
              <w:rPr>
                <w:rFonts w:cs="Arial"/>
                <w:sz w:val="16"/>
                <w:szCs w:val="16"/>
              </w:rPr>
            </w:pPr>
            <w:r w:rsidRPr="00E92FE1">
              <w:rPr>
                <w:sz w:val="16"/>
                <w:szCs w:val="16"/>
              </w:rPr>
              <w:t xml:space="preserve">Huawei, </w:t>
            </w:r>
            <w:proofErr w:type="spellStart"/>
            <w:r w:rsidRPr="00E92FE1">
              <w:rPr>
                <w:sz w:val="16"/>
                <w:szCs w:val="16"/>
              </w:rPr>
              <w:t>HiSilicon</w:t>
            </w:r>
            <w:proofErr w:type="spellEnd"/>
          </w:p>
        </w:tc>
      </w:tr>
      <w:tr w:rsidR="00FA163A" w:rsidRPr="00942639" w14:paraId="0A53A7B7" w14:textId="77777777" w:rsidTr="00FA163A">
        <w:tc>
          <w:tcPr>
            <w:tcW w:w="2175" w:type="dxa"/>
          </w:tcPr>
          <w:p w14:paraId="51DD9C60" w14:textId="77777777" w:rsidR="00FA163A" w:rsidRPr="00942639" w:rsidRDefault="00FA163A" w:rsidP="00FA163A">
            <w:pPr>
              <w:rPr>
                <w:rFonts w:cs="Arial"/>
                <w:sz w:val="16"/>
                <w:szCs w:val="16"/>
              </w:rPr>
            </w:pPr>
            <w:r w:rsidRPr="00E92FE1">
              <w:rPr>
                <w:sz w:val="16"/>
                <w:szCs w:val="16"/>
              </w:rPr>
              <w:t>[</w:t>
            </w:r>
            <w:r>
              <w:rPr>
                <w:sz w:val="16"/>
                <w:szCs w:val="16"/>
              </w:rPr>
              <w:t>6</w:t>
            </w:r>
            <w:r w:rsidRPr="00E92FE1">
              <w:rPr>
                <w:sz w:val="16"/>
                <w:szCs w:val="16"/>
              </w:rPr>
              <w:t xml:space="preserve">] </w:t>
            </w:r>
            <w:r w:rsidRPr="007F1266">
              <w:rPr>
                <w:sz w:val="16"/>
                <w:szCs w:val="16"/>
              </w:rPr>
              <w:t>R2-2110243</w:t>
            </w:r>
            <w:r w:rsidRPr="00E92FE1">
              <w:rPr>
                <w:sz w:val="16"/>
                <w:szCs w:val="16"/>
              </w:rPr>
              <w:tab/>
            </w:r>
          </w:p>
        </w:tc>
        <w:tc>
          <w:tcPr>
            <w:tcW w:w="6005" w:type="dxa"/>
          </w:tcPr>
          <w:p w14:paraId="3DC4E5DE" w14:textId="77777777" w:rsidR="00FA163A" w:rsidRPr="003C5425" w:rsidRDefault="00FA163A" w:rsidP="00FA163A">
            <w:pPr>
              <w:rPr>
                <w:rFonts w:cs="Arial"/>
                <w:sz w:val="16"/>
                <w:szCs w:val="16"/>
              </w:rPr>
            </w:pPr>
            <w:r w:rsidRPr="003C5425">
              <w:rPr>
                <w:rFonts w:cs="Arial"/>
                <w:sz w:val="16"/>
                <w:szCs w:val="16"/>
              </w:rPr>
              <w:t>Proposal 1: For cases that an autonomous retransmission is deprioritized by some higher priority data, UE shall postpone the autonomous retransmission to a subsequent uplink configured grant satisfying the criteria for an autonomous retransmission. UE considers only a configured grant as available for an autonomous retransmission if there is no overlapping uplink data/transmission, which has a higher priority.</w:t>
            </w:r>
          </w:p>
        </w:tc>
        <w:tc>
          <w:tcPr>
            <w:tcW w:w="1451" w:type="dxa"/>
          </w:tcPr>
          <w:p w14:paraId="45B34B11" w14:textId="77777777" w:rsidR="00FA163A" w:rsidRPr="00942639" w:rsidRDefault="00FA163A" w:rsidP="00FA163A">
            <w:pPr>
              <w:rPr>
                <w:rFonts w:cs="Arial"/>
                <w:sz w:val="16"/>
                <w:szCs w:val="16"/>
              </w:rPr>
            </w:pPr>
            <w:r w:rsidRPr="00AC506C">
              <w:rPr>
                <w:sz w:val="16"/>
                <w:szCs w:val="16"/>
              </w:rPr>
              <w:t>Lenovo, Motorola Mobility</w:t>
            </w:r>
          </w:p>
        </w:tc>
      </w:tr>
      <w:tr w:rsidR="00FA163A" w:rsidRPr="00F8724F" w14:paraId="5E106B32" w14:textId="77777777" w:rsidTr="00FA163A">
        <w:tc>
          <w:tcPr>
            <w:tcW w:w="2175" w:type="dxa"/>
          </w:tcPr>
          <w:p w14:paraId="4655D778" w14:textId="77777777" w:rsidR="00FA163A" w:rsidRPr="00F8724F" w:rsidRDefault="00FA163A" w:rsidP="00FA163A">
            <w:pPr>
              <w:pStyle w:val="Doc-title"/>
              <w:rPr>
                <w:rFonts w:ascii="Times New Roman" w:hAnsi="Times New Roman" w:cs="Times New Roman"/>
                <w:sz w:val="16"/>
                <w:szCs w:val="16"/>
              </w:rPr>
            </w:pPr>
            <w:r w:rsidRPr="00F8724F">
              <w:rPr>
                <w:rFonts w:ascii="Times New Roman" w:hAnsi="Times New Roman" w:cs="Times New Roman"/>
                <w:sz w:val="16"/>
                <w:szCs w:val="16"/>
              </w:rPr>
              <w:t xml:space="preserve">[11] R2-2110672    </w:t>
            </w:r>
            <w:r w:rsidRPr="00F8724F">
              <w:rPr>
                <w:rFonts w:ascii="Times New Roman" w:hAnsi="Times New Roman" w:cs="Times New Roman"/>
                <w:sz w:val="16"/>
                <w:szCs w:val="16"/>
              </w:rPr>
              <w:tab/>
            </w:r>
          </w:p>
          <w:p w14:paraId="6637F514" w14:textId="77777777" w:rsidR="00FA163A" w:rsidRPr="00F8724F" w:rsidRDefault="00FA163A" w:rsidP="00FA163A">
            <w:pPr>
              <w:pStyle w:val="Doc-title"/>
              <w:rPr>
                <w:rFonts w:ascii="Times New Roman" w:hAnsi="Times New Roman" w:cs="Times New Roman"/>
                <w:sz w:val="16"/>
                <w:szCs w:val="16"/>
              </w:rPr>
            </w:pPr>
          </w:p>
        </w:tc>
        <w:tc>
          <w:tcPr>
            <w:tcW w:w="6005" w:type="dxa"/>
          </w:tcPr>
          <w:p w14:paraId="0BC1DBFB" w14:textId="77777777" w:rsidR="00FA163A" w:rsidRDefault="00FA163A" w:rsidP="00FA163A">
            <w:pPr>
              <w:rPr>
                <w:bCs/>
                <w:sz w:val="16"/>
                <w:szCs w:val="16"/>
              </w:rPr>
            </w:pPr>
            <w:r w:rsidRPr="00496B4A">
              <w:rPr>
                <w:bCs/>
                <w:sz w:val="16"/>
                <w:szCs w:val="16"/>
              </w:rPr>
              <w:t xml:space="preserve">Proposal 2: The UE retransmits the de-prioritized MAC PDU immediately in the next CG (i.e. alike the UE </w:t>
            </w:r>
            <w:proofErr w:type="spellStart"/>
            <w:r w:rsidRPr="00496B4A">
              <w:rPr>
                <w:bCs/>
                <w:sz w:val="16"/>
                <w:szCs w:val="16"/>
              </w:rPr>
              <w:t>behaviors</w:t>
            </w:r>
            <w:proofErr w:type="spellEnd"/>
            <w:r w:rsidRPr="00496B4A">
              <w:rPr>
                <w:bCs/>
                <w:sz w:val="16"/>
                <w:szCs w:val="16"/>
              </w:rPr>
              <w:t xml:space="preserve"> for the </w:t>
            </w:r>
            <w:proofErr w:type="spellStart"/>
            <w:r w:rsidRPr="00496B4A">
              <w:rPr>
                <w:bCs/>
                <w:sz w:val="16"/>
                <w:szCs w:val="16"/>
              </w:rPr>
              <w:t>autoTx</w:t>
            </w:r>
            <w:proofErr w:type="spellEnd"/>
            <w:r w:rsidRPr="00496B4A">
              <w:rPr>
                <w:bCs/>
                <w:sz w:val="16"/>
                <w:szCs w:val="16"/>
              </w:rPr>
              <w:t xml:space="preserve"> configuration), when the initial transmission is prioritized over the autonomous retransmission.</w:t>
            </w:r>
          </w:p>
          <w:p w14:paraId="2720EC40" w14:textId="77777777" w:rsidR="00FA163A" w:rsidRPr="00F8724F" w:rsidRDefault="00FA163A" w:rsidP="00FA163A">
            <w:pPr>
              <w:rPr>
                <w:bCs/>
                <w:sz w:val="16"/>
                <w:szCs w:val="16"/>
              </w:rPr>
            </w:pPr>
            <w:r w:rsidRPr="0000667F">
              <w:rPr>
                <w:bCs/>
                <w:sz w:val="16"/>
                <w:szCs w:val="16"/>
              </w:rPr>
              <w:t>Proposal 3: When cg-</w:t>
            </w:r>
            <w:proofErr w:type="spellStart"/>
            <w:r w:rsidRPr="0000667F">
              <w:rPr>
                <w:bCs/>
                <w:sz w:val="16"/>
                <w:szCs w:val="16"/>
              </w:rPr>
              <w:t>RetransmissionTimer</w:t>
            </w:r>
            <w:proofErr w:type="spellEnd"/>
            <w:r w:rsidRPr="0000667F">
              <w:rPr>
                <w:bCs/>
                <w:sz w:val="16"/>
                <w:szCs w:val="16"/>
              </w:rPr>
              <w:t xml:space="preserve"> is configured, the MAC PDU which is either deprioritized or has LBT failure is retransmitted via the CG of the same HARQ process and the same TBS across all CG configurations, as Rel-16 NR-U</w:t>
            </w:r>
            <w:r>
              <w:rPr>
                <w:bCs/>
                <w:sz w:val="16"/>
                <w:szCs w:val="16"/>
              </w:rPr>
              <w:t>.</w:t>
            </w:r>
          </w:p>
        </w:tc>
        <w:tc>
          <w:tcPr>
            <w:tcW w:w="1451" w:type="dxa"/>
          </w:tcPr>
          <w:p w14:paraId="35141257" w14:textId="77777777" w:rsidR="00FA163A" w:rsidRPr="00F8724F" w:rsidRDefault="00FA163A" w:rsidP="00FA163A">
            <w:pPr>
              <w:rPr>
                <w:sz w:val="16"/>
                <w:szCs w:val="16"/>
              </w:rPr>
            </w:pPr>
            <w:r w:rsidRPr="00F8724F">
              <w:rPr>
                <w:sz w:val="16"/>
                <w:szCs w:val="16"/>
              </w:rPr>
              <w:t xml:space="preserve">Xiaomi </w:t>
            </w:r>
          </w:p>
        </w:tc>
      </w:tr>
    </w:tbl>
    <w:p w14:paraId="6D1ED674" w14:textId="45D489C0" w:rsidR="001629D2" w:rsidRDefault="001629D2" w:rsidP="007A2E55"/>
    <w:p w14:paraId="31D6A2B9" w14:textId="39BEBEB5" w:rsidR="004B6E85" w:rsidRDefault="00911E0F" w:rsidP="00911E0F">
      <w:pPr>
        <w:pStyle w:val="1"/>
      </w:pPr>
      <w:r>
        <w:t>3</w:t>
      </w:r>
      <w:r w:rsidRPr="006E13D1">
        <w:tab/>
      </w:r>
      <w:r w:rsidR="00F21E5D">
        <w:t>Low</w:t>
      </w:r>
      <w:r w:rsidR="00F21E5D" w:rsidRPr="00A919B5">
        <w:t xml:space="preserve"> Priority Issues</w:t>
      </w:r>
    </w:p>
    <w:p w14:paraId="0ED1C423" w14:textId="03177081" w:rsidR="00D5618F" w:rsidRPr="00877DDA" w:rsidRDefault="00D5618F" w:rsidP="00D5618F">
      <w:pPr>
        <w:pStyle w:val="af1"/>
        <w:rPr>
          <w:rFonts w:ascii="Times New Roman" w:eastAsia="宋体" w:hAnsi="Times New Roman"/>
          <w:szCs w:val="20"/>
          <w:lang w:eastAsia="zh-CN"/>
        </w:rPr>
      </w:pPr>
      <w:r w:rsidRPr="00877DDA">
        <w:rPr>
          <w:rFonts w:ascii="Times New Roman" w:eastAsia="宋体" w:hAnsi="Times New Roman" w:hint="eastAsia"/>
          <w:szCs w:val="20"/>
          <w:lang w:eastAsia="zh-CN"/>
        </w:rPr>
        <w:t xml:space="preserve">The following issues are proposed by </w:t>
      </w:r>
      <w:r w:rsidRPr="00877DDA">
        <w:rPr>
          <w:rFonts w:ascii="Times New Roman" w:eastAsia="宋体" w:hAnsi="Times New Roman"/>
          <w:szCs w:val="20"/>
          <w:lang w:eastAsia="zh-CN"/>
        </w:rPr>
        <w:t xml:space="preserve">only </w:t>
      </w:r>
      <w:r w:rsidRPr="00877DDA">
        <w:rPr>
          <w:rFonts w:ascii="Times New Roman" w:eastAsia="宋体" w:hAnsi="Times New Roman" w:hint="eastAsia"/>
          <w:szCs w:val="20"/>
          <w:lang w:eastAsia="zh-CN"/>
        </w:rPr>
        <w:t>one company</w:t>
      </w:r>
      <w:r w:rsidRPr="00877DDA">
        <w:rPr>
          <w:rFonts w:ascii="Times New Roman" w:eastAsia="宋体" w:hAnsi="Times New Roman"/>
          <w:szCs w:val="20"/>
          <w:lang w:eastAsia="zh-CN"/>
        </w:rPr>
        <w:t xml:space="preserve"> and are optimizations</w:t>
      </w:r>
      <w:r w:rsidR="008D189B">
        <w:rPr>
          <w:rFonts w:ascii="Times New Roman" w:eastAsia="宋体" w:hAnsi="Times New Roman"/>
          <w:szCs w:val="20"/>
          <w:lang w:eastAsia="zh-CN"/>
        </w:rPr>
        <w:t xml:space="preserve"> or not essential</w:t>
      </w:r>
      <w:r w:rsidRPr="00877DDA">
        <w:rPr>
          <w:rFonts w:ascii="Times New Roman" w:eastAsia="宋体" w:hAnsi="Times New Roman" w:hint="eastAsia"/>
          <w:szCs w:val="20"/>
          <w:lang w:eastAsia="zh-CN"/>
        </w:rPr>
        <w:t xml:space="preserve">. Therefore, the rapporteur </w:t>
      </w:r>
      <w:r w:rsidRPr="00877DDA">
        <w:rPr>
          <w:rFonts w:ascii="Times New Roman" w:eastAsia="宋体" w:hAnsi="Times New Roman"/>
          <w:szCs w:val="20"/>
          <w:lang w:eastAsia="zh-CN"/>
        </w:rPr>
        <w:t>suggests</w:t>
      </w:r>
      <w:r w:rsidRPr="00877DDA">
        <w:rPr>
          <w:rFonts w:ascii="Times New Roman" w:eastAsia="宋体" w:hAnsi="Times New Roman" w:hint="eastAsia"/>
          <w:szCs w:val="20"/>
          <w:lang w:eastAsia="zh-CN"/>
        </w:rPr>
        <w:t xml:space="preserve"> </w:t>
      </w:r>
      <w:r w:rsidR="00CA7147">
        <w:rPr>
          <w:rFonts w:ascii="Times New Roman" w:eastAsia="宋体" w:hAnsi="Times New Roman"/>
          <w:szCs w:val="20"/>
          <w:lang w:eastAsia="zh-CN"/>
        </w:rPr>
        <w:t xml:space="preserve">only </w:t>
      </w:r>
      <w:r w:rsidRPr="00877DDA">
        <w:rPr>
          <w:rFonts w:ascii="Times New Roman" w:eastAsia="宋体" w:hAnsi="Times New Roman" w:hint="eastAsia"/>
          <w:szCs w:val="20"/>
          <w:lang w:eastAsia="zh-CN"/>
        </w:rPr>
        <w:t xml:space="preserve">to give </w:t>
      </w:r>
      <w:r w:rsidR="00BC650D">
        <w:rPr>
          <w:rFonts w:ascii="Times New Roman" w:eastAsia="宋体" w:hAnsi="Times New Roman"/>
          <w:szCs w:val="20"/>
          <w:lang w:eastAsia="zh-CN"/>
        </w:rPr>
        <w:t xml:space="preserve">a </w:t>
      </w:r>
      <w:r w:rsidRPr="00877DDA">
        <w:rPr>
          <w:rFonts w:ascii="Times New Roman" w:eastAsia="宋体" w:hAnsi="Times New Roman" w:hint="eastAsia"/>
          <w:szCs w:val="20"/>
          <w:lang w:eastAsia="zh-CN"/>
        </w:rPr>
        <w:t xml:space="preserve">summary in the following without proposals for discussions. They may be postponed until high priority issues are resolved. </w:t>
      </w:r>
    </w:p>
    <w:p w14:paraId="282AD8F4" w14:textId="77777777" w:rsidR="00D5618F" w:rsidRPr="00196EDF" w:rsidRDefault="00D5618F" w:rsidP="00312AB5">
      <w:pPr>
        <w:pStyle w:val="af1"/>
        <w:rPr>
          <w:rFonts w:ascii="Times New Roman" w:eastAsia="宋体" w:hAnsi="Times New Roman"/>
          <w:szCs w:val="20"/>
          <w:lang w:eastAsia="zh-CN"/>
        </w:rPr>
      </w:pPr>
    </w:p>
    <w:p w14:paraId="05ECF08E" w14:textId="28FF659B" w:rsidR="007A45A8" w:rsidRDefault="00911E0F" w:rsidP="007A45A8">
      <w:pPr>
        <w:pStyle w:val="2"/>
      </w:pPr>
      <w:r>
        <w:t>3.1</w:t>
      </w:r>
      <w:r w:rsidR="007A45A8" w:rsidRPr="006E13D1">
        <w:tab/>
      </w:r>
      <w:r w:rsidR="00CB14D9">
        <w:t>UE capability</w:t>
      </w:r>
      <w:r w:rsidR="000B4C4C">
        <w:t xml:space="preserve"> </w:t>
      </w:r>
    </w:p>
    <w:p w14:paraId="18BD3FEC" w14:textId="7090928A" w:rsidR="00113D52" w:rsidRPr="0069752D" w:rsidRDefault="0033591F" w:rsidP="00EC5086">
      <w:pPr>
        <w:jc w:val="both"/>
      </w:pPr>
      <w:r>
        <w:rPr>
          <w:lang w:eastAsia="zh-CN"/>
        </w:rPr>
        <w:t xml:space="preserve">In Rel-17, an enhanced HPID selection rule for CG is introduced which allows the network flexibility on controlling </w:t>
      </w:r>
      <w:r w:rsidR="00E36B33">
        <w:rPr>
          <w:lang w:eastAsia="zh-CN"/>
        </w:rPr>
        <w:t xml:space="preserve">the </w:t>
      </w:r>
      <w:r>
        <w:rPr>
          <w:lang w:eastAsia="zh-CN"/>
        </w:rPr>
        <w:t xml:space="preserve">HPI selection rule. </w:t>
      </w:r>
      <w:r w:rsidR="00844ED1">
        <w:t>In [</w:t>
      </w:r>
      <w:r w:rsidR="00BC4FF0">
        <w:t>1</w:t>
      </w:r>
      <w:r w:rsidR="00844ED1">
        <w:t xml:space="preserve">], </w:t>
      </w:r>
      <w:r w:rsidR="00113D52">
        <w:t xml:space="preserve"> it is proposed to </w:t>
      </w:r>
      <w:r w:rsidR="00113D52" w:rsidRPr="00113D52">
        <w:t xml:space="preserve">introduce </w:t>
      </w:r>
      <w:r w:rsidR="00113D52">
        <w:t>a</w:t>
      </w:r>
      <w:r w:rsidR="00113D52" w:rsidRPr="00113D52">
        <w:t xml:space="preserve"> new UE capability, e.g., </w:t>
      </w:r>
      <w:proofErr w:type="spellStart"/>
      <w:r w:rsidR="00113D52" w:rsidRPr="00B00133">
        <w:rPr>
          <w:i/>
        </w:rPr>
        <w:t>intraCG</w:t>
      </w:r>
      <w:proofErr w:type="spellEnd"/>
      <w:r w:rsidR="00113D52" w:rsidRPr="00B00133">
        <w:rPr>
          <w:i/>
        </w:rPr>
        <w:t>-Prioritization</w:t>
      </w:r>
      <w:r w:rsidR="00113D52" w:rsidRPr="00113D52">
        <w:t xml:space="preserve">, to indicate that the UE supports </w:t>
      </w:r>
      <w:r w:rsidR="00FA6F4F" w:rsidRPr="00FA6F4F">
        <w:t>prioritizing</w:t>
      </w:r>
      <w:r w:rsidR="00113D52" w:rsidRPr="00113D52">
        <w:t xml:space="preserve"> high priority data </w:t>
      </w:r>
      <w:r w:rsidR="007F5656">
        <w:t xml:space="preserve">in </w:t>
      </w:r>
      <w:r w:rsidR="00881358">
        <w:t xml:space="preserve">the </w:t>
      </w:r>
      <w:r w:rsidR="007F5656">
        <w:t>HPI selection</w:t>
      </w:r>
      <w:r w:rsidR="00113D52" w:rsidRPr="00113D52">
        <w:t>.</w:t>
      </w:r>
      <w:r w:rsidR="00113D52">
        <w:t xml:space="preserve"> Such </w:t>
      </w:r>
      <w:r w:rsidR="00113D52" w:rsidRPr="00113D52">
        <w:t>UE capability</w:t>
      </w:r>
      <w:r w:rsidR="00113D52">
        <w:rPr>
          <w:lang w:eastAsia="zh-CN"/>
        </w:rPr>
        <w:t xml:space="preserve"> </w:t>
      </w:r>
      <w:r w:rsidR="00480FF4">
        <w:rPr>
          <w:lang w:eastAsia="zh-CN"/>
        </w:rPr>
        <w:t>is used</w:t>
      </w:r>
      <w:r w:rsidR="00113D52">
        <w:rPr>
          <w:lang w:eastAsia="zh-CN"/>
        </w:rPr>
        <w:t xml:space="preserve"> to assist the </w:t>
      </w:r>
      <w:proofErr w:type="spellStart"/>
      <w:r w:rsidR="00113D52">
        <w:rPr>
          <w:lang w:eastAsia="zh-CN"/>
        </w:rPr>
        <w:t>gNB’s</w:t>
      </w:r>
      <w:proofErr w:type="spellEnd"/>
      <w:r w:rsidR="00113D52">
        <w:rPr>
          <w:lang w:eastAsia="zh-CN"/>
        </w:rPr>
        <w:t xml:space="preserve"> configuration</w:t>
      </w:r>
      <w:r w:rsidR="003B5C09">
        <w:rPr>
          <w:lang w:eastAsia="zh-CN"/>
        </w:rPr>
        <w:t xml:space="preserve">. </w:t>
      </w:r>
    </w:p>
    <w:tbl>
      <w:tblPr>
        <w:tblStyle w:val="af0"/>
        <w:tblW w:w="0" w:type="auto"/>
        <w:tblLook w:val="04A0" w:firstRow="1" w:lastRow="0" w:firstColumn="1" w:lastColumn="0" w:noHBand="0" w:noVBand="1"/>
      </w:tblPr>
      <w:tblGrid>
        <w:gridCol w:w="2175"/>
        <w:gridCol w:w="6005"/>
        <w:gridCol w:w="1451"/>
      </w:tblGrid>
      <w:tr w:rsidR="00BE527F" w:rsidRPr="00672D35" w14:paraId="0857EF73" w14:textId="77777777" w:rsidTr="00E137A2">
        <w:tc>
          <w:tcPr>
            <w:tcW w:w="2175" w:type="dxa"/>
          </w:tcPr>
          <w:p w14:paraId="390C1756" w14:textId="77777777" w:rsidR="00BE527F" w:rsidRPr="00672D35" w:rsidRDefault="00BE527F" w:rsidP="00E137A2">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1FE80427" w14:textId="77777777" w:rsidR="00BE527F" w:rsidRPr="00672D35" w:rsidRDefault="00BE527F" w:rsidP="00E137A2">
            <w:pPr>
              <w:jc w:val="center"/>
              <w:rPr>
                <w:rFonts w:cs="Arial"/>
                <w:sz w:val="16"/>
                <w:szCs w:val="16"/>
              </w:rPr>
            </w:pPr>
            <w:r w:rsidRPr="00672D35">
              <w:rPr>
                <w:rFonts w:cs="Arial"/>
                <w:sz w:val="16"/>
                <w:szCs w:val="16"/>
              </w:rPr>
              <w:t>Involved Proposals</w:t>
            </w:r>
          </w:p>
        </w:tc>
        <w:tc>
          <w:tcPr>
            <w:tcW w:w="1451" w:type="dxa"/>
          </w:tcPr>
          <w:p w14:paraId="22F411B4" w14:textId="77777777" w:rsidR="00BE527F" w:rsidRPr="00672D35" w:rsidRDefault="00BE527F" w:rsidP="00E137A2">
            <w:pPr>
              <w:jc w:val="center"/>
              <w:rPr>
                <w:rFonts w:cs="Arial"/>
                <w:sz w:val="16"/>
                <w:szCs w:val="16"/>
              </w:rPr>
            </w:pPr>
            <w:r w:rsidRPr="00672D35">
              <w:rPr>
                <w:rFonts w:cs="Arial"/>
                <w:sz w:val="16"/>
                <w:szCs w:val="16"/>
              </w:rPr>
              <w:t>Source</w:t>
            </w:r>
          </w:p>
        </w:tc>
      </w:tr>
      <w:tr w:rsidR="00BE527F" w:rsidRPr="00942639" w14:paraId="009EF496" w14:textId="77777777" w:rsidTr="00E137A2">
        <w:tc>
          <w:tcPr>
            <w:tcW w:w="2175" w:type="dxa"/>
          </w:tcPr>
          <w:p w14:paraId="3089C613" w14:textId="77777777" w:rsidR="00BE527F" w:rsidRPr="00B87CD8" w:rsidRDefault="00BE527F" w:rsidP="00B87CD8">
            <w:pPr>
              <w:rPr>
                <w:rFonts w:cs="Arial"/>
                <w:sz w:val="16"/>
                <w:szCs w:val="16"/>
              </w:rPr>
            </w:pPr>
            <w:r w:rsidRPr="00B87CD8">
              <w:rPr>
                <w:rFonts w:cs="Arial"/>
                <w:sz w:val="16"/>
                <w:szCs w:val="16"/>
              </w:rPr>
              <w:t>[1] R2-2109600</w:t>
            </w:r>
          </w:p>
          <w:p w14:paraId="3080A2B1" w14:textId="77777777" w:rsidR="00BE527F" w:rsidRPr="00942639" w:rsidRDefault="00BE527F" w:rsidP="00B87CD8">
            <w:pPr>
              <w:rPr>
                <w:rFonts w:cs="Arial"/>
                <w:sz w:val="16"/>
                <w:szCs w:val="16"/>
              </w:rPr>
            </w:pPr>
          </w:p>
        </w:tc>
        <w:tc>
          <w:tcPr>
            <w:tcW w:w="6005" w:type="dxa"/>
          </w:tcPr>
          <w:p w14:paraId="51EE2755" w14:textId="07323227" w:rsidR="00BE527F" w:rsidRPr="00B87CD8" w:rsidRDefault="005C3D12" w:rsidP="00B87CD8">
            <w:pPr>
              <w:rPr>
                <w:rFonts w:cs="Arial"/>
                <w:sz w:val="16"/>
                <w:szCs w:val="16"/>
              </w:rPr>
            </w:pPr>
            <w:r w:rsidRPr="00B87CD8">
              <w:rPr>
                <w:rFonts w:cs="Arial"/>
                <w:sz w:val="16"/>
                <w:szCs w:val="16"/>
              </w:rPr>
              <w:t xml:space="preserve">Proposal 1: A new UE capability, e.g., </w:t>
            </w:r>
            <w:proofErr w:type="spellStart"/>
            <w:r w:rsidRPr="00B87CD8">
              <w:rPr>
                <w:rFonts w:cs="Arial"/>
                <w:sz w:val="16"/>
                <w:szCs w:val="16"/>
              </w:rPr>
              <w:t>intraCG</w:t>
            </w:r>
            <w:proofErr w:type="spellEnd"/>
            <w:r w:rsidRPr="00B87CD8">
              <w:rPr>
                <w:rFonts w:cs="Arial"/>
                <w:sz w:val="16"/>
                <w:szCs w:val="16"/>
              </w:rPr>
              <w:t>-Prioritization, is introduced to indicate that the UE supports to prioritize high priority data when selecting HPID for a CG.</w:t>
            </w:r>
          </w:p>
        </w:tc>
        <w:tc>
          <w:tcPr>
            <w:tcW w:w="1451" w:type="dxa"/>
          </w:tcPr>
          <w:p w14:paraId="3867C936" w14:textId="77777777" w:rsidR="00BE527F" w:rsidRPr="00942639" w:rsidRDefault="00BE527F" w:rsidP="00E137A2">
            <w:pPr>
              <w:rPr>
                <w:rFonts w:cs="Arial"/>
                <w:sz w:val="16"/>
                <w:szCs w:val="16"/>
              </w:rPr>
            </w:pPr>
            <w:r w:rsidRPr="00E92FE1">
              <w:rPr>
                <w:sz w:val="16"/>
                <w:szCs w:val="16"/>
              </w:rPr>
              <w:t xml:space="preserve">Huawei, </w:t>
            </w:r>
            <w:proofErr w:type="spellStart"/>
            <w:r w:rsidRPr="00E92FE1">
              <w:rPr>
                <w:sz w:val="16"/>
                <w:szCs w:val="16"/>
              </w:rPr>
              <w:t>HiSilicon</w:t>
            </w:r>
            <w:proofErr w:type="spellEnd"/>
          </w:p>
        </w:tc>
      </w:tr>
    </w:tbl>
    <w:p w14:paraId="1403187A" w14:textId="55CEAA5B" w:rsidR="00BE527F" w:rsidRDefault="00BE527F" w:rsidP="00EC5086">
      <w:pPr>
        <w:jc w:val="both"/>
      </w:pPr>
    </w:p>
    <w:p w14:paraId="006F42A1" w14:textId="7B64772B" w:rsidR="000B4C4C" w:rsidRDefault="000B4C4C" w:rsidP="000B4C4C">
      <w:pPr>
        <w:pStyle w:val="2"/>
      </w:pPr>
      <w:r>
        <w:t>3.2</w:t>
      </w:r>
      <w:r w:rsidRPr="006E13D1">
        <w:tab/>
      </w:r>
      <w:r w:rsidR="001A23BE">
        <w:t xml:space="preserve">HARQ process priority for the </w:t>
      </w:r>
      <w:r w:rsidR="001A23BE" w:rsidRPr="00E725E7">
        <w:rPr>
          <w:lang w:eastAsia="zh-CN"/>
        </w:rPr>
        <w:t xml:space="preserve">prohibited </w:t>
      </w:r>
      <w:r w:rsidR="001A23BE">
        <w:rPr>
          <w:lang w:eastAsia="zh-CN"/>
        </w:rPr>
        <w:t xml:space="preserve">transmission </w:t>
      </w:r>
    </w:p>
    <w:p w14:paraId="60A00906" w14:textId="4BCE5728" w:rsidR="00E24CF1" w:rsidRPr="0069752D" w:rsidRDefault="00E725E7" w:rsidP="00E24CF1">
      <w:pPr>
        <w:jc w:val="both"/>
      </w:pPr>
      <w:r>
        <w:rPr>
          <w:lang w:eastAsia="zh-CN"/>
        </w:rPr>
        <w:t xml:space="preserve">In [1], it is proposed to </w:t>
      </w:r>
      <w:r w:rsidR="00BA2014">
        <w:rPr>
          <w:lang w:eastAsia="zh-CN"/>
        </w:rPr>
        <w:t>specify</w:t>
      </w:r>
      <w:r>
        <w:rPr>
          <w:lang w:eastAsia="zh-CN"/>
        </w:rPr>
        <w:t xml:space="preserve"> </w:t>
      </w:r>
      <w:r w:rsidRPr="00E725E7">
        <w:rPr>
          <w:lang w:eastAsia="zh-CN"/>
        </w:rPr>
        <w:t>any HARQ process prohibited for transmission shall have the lowest priority</w:t>
      </w:r>
      <w:r w:rsidR="00881358">
        <w:rPr>
          <w:lang w:eastAsia="zh-CN"/>
        </w:rPr>
        <w:t xml:space="preserve"> </w:t>
      </w:r>
      <w:r>
        <w:rPr>
          <w:lang w:eastAsia="zh-CN"/>
        </w:rPr>
        <w:t>in the</w:t>
      </w:r>
      <w:r w:rsidRPr="00E725E7">
        <w:rPr>
          <w:lang w:eastAsia="zh-CN"/>
        </w:rPr>
        <w:t xml:space="preserve"> HPID selection for a CG.</w:t>
      </w:r>
      <w:r w:rsidR="006C0437">
        <w:rPr>
          <w:lang w:eastAsia="zh-CN"/>
        </w:rPr>
        <w:t xml:space="preserve"> </w:t>
      </w:r>
      <w:r w:rsidR="005C5E12">
        <w:rPr>
          <w:lang w:eastAsia="zh-CN"/>
        </w:rPr>
        <w:t xml:space="preserve">This solution is suggested to avoid the </w:t>
      </w:r>
      <w:r w:rsidR="005E4EE0">
        <w:rPr>
          <w:lang w:eastAsia="zh-CN"/>
        </w:rPr>
        <w:t xml:space="preserve">undefined UE behaviour on </w:t>
      </w:r>
      <w:r w:rsidR="005E4EE0" w:rsidRPr="005E4EE0">
        <w:rPr>
          <w:lang w:eastAsia="zh-CN"/>
        </w:rPr>
        <w:t>set</w:t>
      </w:r>
      <w:r w:rsidR="005E4EE0">
        <w:rPr>
          <w:lang w:eastAsia="zh-CN"/>
        </w:rPr>
        <w:t>ting</w:t>
      </w:r>
      <w:r w:rsidR="005E4EE0" w:rsidRPr="005E4EE0">
        <w:rPr>
          <w:lang w:eastAsia="zh-CN"/>
        </w:rPr>
        <w:t xml:space="preserve"> the HARQ Process ID</w:t>
      </w:r>
      <w:r w:rsidR="005E4EE0">
        <w:rPr>
          <w:lang w:eastAsia="zh-CN"/>
        </w:rPr>
        <w:t xml:space="preserve"> for the CG in section 5.4.1</w:t>
      </w:r>
      <w:r w:rsidR="0020081E">
        <w:rPr>
          <w:lang w:eastAsia="zh-CN"/>
        </w:rPr>
        <w:t xml:space="preserve"> if</w:t>
      </w:r>
      <w:r w:rsidR="00F6451E">
        <w:rPr>
          <w:lang w:eastAsia="zh-CN"/>
        </w:rPr>
        <w:t xml:space="preserve"> </w:t>
      </w:r>
      <w:r w:rsidR="00CF6C0C">
        <w:rPr>
          <w:lang w:eastAsia="zh-CN"/>
        </w:rPr>
        <w:t>all HARQ processes configured for the CG configuration are prohibited for transmission</w:t>
      </w:r>
      <w:r w:rsidR="002330B8">
        <w:rPr>
          <w:lang w:eastAsia="zh-CN"/>
        </w:rPr>
        <w:t>.</w:t>
      </w:r>
      <w:r w:rsidR="00E24CF1" w:rsidRPr="00E24CF1">
        <w:t xml:space="preserve"> </w:t>
      </w:r>
    </w:p>
    <w:tbl>
      <w:tblPr>
        <w:tblStyle w:val="af0"/>
        <w:tblW w:w="0" w:type="auto"/>
        <w:tblLook w:val="04A0" w:firstRow="1" w:lastRow="0" w:firstColumn="1" w:lastColumn="0" w:noHBand="0" w:noVBand="1"/>
      </w:tblPr>
      <w:tblGrid>
        <w:gridCol w:w="2175"/>
        <w:gridCol w:w="6005"/>
        <w:gridCol w:w="1451"/>
      </w:tblGrid>
      <w:tr w:rsidR="00E24CF1" w:rsidRPr="00672D35" w14:paraId="6D91F9E4" w14:textId="77777777" w:rsidTr="00E137A2">
        <w:tc>
          <w:tcPr>
            <w:tcW w:w="2175" w:type="dxa"/>
          </w:tcPr>
          <w:p w14:paraId="44D6E495" w14:textId="77777777" w:rsidR="00E24CF1" w:rsidRPr="00672D35" w:rsidRDefault="00E24CF1" w:rsidP="00E137A2">
            <w:pPr>
              <w:jc w:val="center"/>
              <w:rPr>
                <w:rFonts w:cs="Arial"/>
                <w:sz w:val="16"/>
                <w:szCs w:val="16"/>
              </w:rPr>
            </w:pPr>
            <w:proofErr w:type="spellStart"/>
            <w:r w:rsidRPr="00672D35">
              <w:rPr>
                <w:rFonts w:cs="Arial"/>
                <w:sz w:val="16"/>
                <w:szCs w:val="16"/>
              </w:rPr>
              <w:lastRenderedPageBreak/>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030C0532" w14:textId="77777777" w:rsidR="00E24CF1" w:rsidRPr="00672D35" w:rsidRDefault="00E24CF1" w:rsidP="00E137A2">
            <w:pPr>
              <w:jc w:val="center"/>
              <w:rPr>
                <w:rFonts w:cs="Arial"/>
                <w:sz w:val="16"/>
                <w:szCs w:val="16"/>
              </w:rPr>
            </w:pPr>
            <w:r w:rsidRPr="00672D35">
              <w:rPr>
                <w:rFonts w:cs="Arial"/>
                <w:sz w:val="16"/>
                <w:szCs w:val="16"/>
              </w:rPr>
              <w:t>Involved Proposals</w:t>
            </w:r>
          </w:p>
        </w:tc>
        <w:tc>
          <w:tcPr>
            <w:tcW w:w="1451" w:type="dxa"/>
          </w:tcPr>
          <w:p w14:paraId="7F2FF333" w14:textId="77777777" w:rsidR="00E24CF1" w:rsidRPr="00672D35" w:rsidRDefault="00E24CF1" w:rsidP="00E137A2">
            <w:pPr>
              <w:jc w:val="center"/>
              <w:rPr>
                <w:rFonts w:cs="Arial"/>
                <w:sz w:val="16"/>
                <w:szCs w:val="16"/>
              </w:rPr>
            </w:pPr>
            <w:r w:rsidRPr="00672D35">
              <w:rPr>
                <w:rFonts w:cs="Arial"/>
                <w:sz w:val="16"/>
                <w:szCs w:val="16"/>
              </w:rPr>
              <w:t>Source</w:t>
            </w:r>
          </w:p>
        </w:tc>
      </w:tr>
      <w:tr w:rsidR="00E24CF1" w:rsidRPr="00942639" w14:paraId="1AF9584D" w14:textId="77777777" w:rsidTr="00E137A2">
        <w:tc>
          <w:tcPr>
            <w:tcW w:w="2175" w:type="dxa"/>
          </w:tcPr>
          <w:p w14:paraId="142C953E" w14:textId="77777777" w:rsidR="00E24CF1" w:rsidRPr="00B87CD8" w:rsidRDefault="00E24CF1" w:rsidP="00E137A2">
            <w:pPr>
              <w:rPr>
                <w:rFonts w:cs="Arial"/>
                <w:sz w:val="16"/>
                <w:szCs w:val="16"/>
              </w:rPr>
            </w:pPr>
            <w:r w:rsidRPr="00B87CD8">
              <w:rPr>
                <w:rFonts w:cs="Arial"/>
                <w:sz w:val="16"/>
                <w:szCs w:val="16"/>
              </w:rPr>
              <w:t>[1] R2-2109600</w:t>
            </w:r>
          </w:p>
          <w:p w14:paraId="0D663748" w14:textId="77777777" w:rsidR="00E24CF1" w:rsidRPr="00942639" w:rsidRDefault="00E24CF1" w:rsidP="00E137A2">
            <w:pPr>
              <w:rPr>
                <w:rFonts w:cs="Arial"/>
                <w:sz w:val="16"/>
                <w:szCs w:val="16"/>
              </w:rPr>
            </w:pPr>
          </w:p>
        </w:tc>
        <w:tc>
          <w:tcPr>
            <w:tcW w:w="6005" w:type="dxa"/>
          </w:tcPr>
          <w:p w14:paraId="25636AC6" w14:textId="4CDF58DF" w:rsidR="00E24CF1" w:rsidRPr="00E24CF1" w:rsidRDefault="00E24CF1" w:rsidP="00E137A2">
            <w:pPr>
              <w:rPr>
                <w:rFonts w:cs="Arial"/>
                <w:sz w:val="16"/>
                <w:szCs w:val="16"/>
              </w:rPr>
            </w:pPr>
            <w:r w:rsidRPr="00E24CF1">
              <w:rPr>
                <w:rFonts w:cs="Arial"/>
                <w:sz w:val="16"/>
                <w:szCs w:val="16"/>
              </w:rPr>
              <w:t>Proposal 2: During HPID selection for a CG occasion, any HARQ process prohibited for both initial transmission and retransmission shall have the lowest priority.</w:t>
            </w:r>
          </w:p>
        </w:tc>
        <w:tc>
          <w:tcPr>
            <w:tcW w:w="1451" w:type="dxa"/>
          </w:tcPr>
          <w:p w14:paraId="7203E872" w14:textId="77777777" w:rsidR="00E24CF1" w:rsidRPr="00942639" w:rsidRDefault="00E24CF1" w:rsidP="00E137A2">
            <w:pPr>
              <w:rPr>
                <w:rFonts w:cs="Arial"/>
                <w:sz w:val="16"/>
                <w:szCs w:val="16"/>
              </w:rPr>
            </w:pPr>
            <w:r w:rsidRPr="00E92FE1">
              <w:rPr>
                <w:sz w:val="16"/>
                <w:szCs w:val="16"/>
              </w:rPr>
              <w:t xml:space="preserve">Huawei, </w:t>
            </w:r>
            <w:proofErr w:type="spellStart"/>
            <w:r w:rsidRPr="00E92FE1">
              <w:rPr>
                <w:sz w:val="16"/>
                <w:szCs w:val="16"/>
              </w:rPr>
              <w:t>HiSilicon</w:t>
            </w:r>
            <w:proofErr w:type="spellEnd"/>
          </w:p>
        </w:tc>
      </w:tr>
    </w:tbl>
    <w:p w14:paraId="4FD58003" w14:textId="3519BBA8" w:rsidR="00D128A4" w:rsidRDefault="00D128A4" w:rsidP="00EC5086">
      <w:pPr>
        <w:jc w:val="both"/>
        <w:rPr>
          <w:lang w:eastAsia="zh-CN"/>
        </w:rPr>
      </w:pPr>
    </w:p>
    <w:p w14:paraId="3740EFCD" w14:textId="5E180F51" w:rsidR="008A1777" w:rsidRDefault="008A1777" w:rsidP="00EC5086">
      <w:pPr>
        <w:jc w:val="both"/>
        <w:rPr>
          <w:lang w:eastAsia="zh-CN"/>
        </w:rPr>
      </w:pPr>
    </w:p>
    <w:p w14:paraId="01DFE224" w14:textId="0E248816" w:rsidR="00FC764A" w:rsidRDefault="00FC764A" w:rsidP="00FC764A">
      <w:pPr>
        <w:pStyle w:val="2"/>
      </w:pPr>
      <w:r>
        <w:t>3.</w:t>
      </w:r>
      <w:r w:rsidR="00380146">
        <w:t>3</w:t>
      </w:r>
      <w:r w:rsidRPr="006E13D1">
        <w:tab/>
      </w:r>
      <w:r w:rsidRPr="002F18A3">
        <w:rPr>
          <w:noProof/>
          <w:lang w:val="en-US" w:eastAsia="zh-CN"/>
        </w:rPr>
        <w:t>HARQ process status</w:t>
      </w:r>
    </w:p>
    <w:p w14:paraId="04F32F7C" w14:textId="289A3BE3" w:rsidR="00FC764A" w:rsidRDefault="00FC764A" w:rsidP="00FC764A">
      <w:pPr>
        <w:jc w:val="both"/>
      </w:pPr>
      <w:r>
        <w:rPr>
          <w:noProof/>
          <w:lang w:val="en-US" w:eastAsia="zh-CN"/>
        </w:rPr>
        <w:t>In [6], it is proposed to c</w:t>
      </w:r>
      <w:r w:rsidRPr="002F18A3">
        <w:rPr>
          <w:noProof/>
          <w:lang w:val="en-US" w:eastAsia="zh-CN"/>
        </w:rPr>
        <w:t xml:space="preserve">onfirm that the HARQ process status (pending/not pending) shall not be affected by the grant prioritization functionality. </w:t>
      </w:r>
      <w:r w:rsidR="006A7965">
        <w:rPr>
          <w:noProof/>
          <w:lang w:val="en-US" w:eastAsia="zh-CN"/>
        </w:rPr>
        <w:t>W</w:t>
      </w:r>
      <w:r w:rsidRPr="002F18A3">
        <w:rPr>
          <w:noProof/>
          <w:lang w:val="en-US" w:eastAsia="zh-CN"/>
        </w:rPr>
        <w:t xml:space="preserve">hen both </w:t>
      </w:r>
      <w:r w:rsidRPr="006A7965">
        <w:rPr>
          <w:i/>
          <w:noProof/>
          <w:lang w:val="en-US" w:eastAsia="zh-CN"/>
        </w:rPr>
        <w:t>cg-RetransmissonTimer</w:t>
      </w:r>
      <w:r w:rsidRPr="002F18A3">
        <w:rPr>
          <w:noProof/>
          <w:lang w:val="en-US" w:eastAsia="zh-CN"/>
        </w:rPr>
        <w:t xml:space="preserve"> and </w:t>
      </w:r>
      <w:r w:rsidRPr="006A7965">
        <w:rPr>
          <w:i/>
          <w:noProof/>
          <w:lang w:val="en-US" w:eastAsia="zh-CN"/>
        </w:rPr>
        <w:t>autonomousTx</w:t>
      </w:r>
      <w:r w:rsidRPr="002F18A3">
        <w:rPr>
          <w:noProof/>
          <w:lang w:val="en-US" w:eastAsia="zh-CN"/>
        </w:rPr>
        <w:t xml:space="preserve"> are configured, autonomous retransmission should be performed, if a CG is de-prioritized while the HARQ status of the associated HARQ process is pending.</w:t>
      </w:r>
      <w:r>
        <w:rPr>
          <w:noProof/>
          <w:lang w:val="en-US" w:eastAsia="zh-CN"/>
        </w:rPr>
        <w:t xml:space="preserve"> </w:t>
      </w:r>
    </w:p>
    <w:tbl>
      <w:tblPr>
        <w:tblStyle w:val="af0"/>
        <w:tblW w:w="0" w:type="auto"/>
        <w:tblLook w:val="04A0" w:firstRow="1" w:lastRow="0" w:firstColumn="1" w:lastColumn="0" w:noHBand="0" w:noVBand="1"/>
      </w:tblPr>
      <w:tblGrid>
        <w:gridCol w:w="2175"/>
        <w:gridCol w:w="6005"/>
        <w:gridCol w:w="1451"/>
      </w:tblGrid>
      <w:tr w:rsidR="00FC764A" w:rsidRPr="00672D35" w14:paraId="0DDD7331" w14:textId="77777777" w:rsidTr="00DD2E70">
        <w:tc>
          <w:tcPr>
            <w:tcW w:w="2175" w:type="dxa"/>
          </w:tcPr>
          <w:p w14:paraId="00716891" w14:textId="77777777" w:rsidR="00FC764A" w:rsidRPr="00672D35" w:rsidRDefault="00FC764A" w:rsidP="00DD2E70">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19C535D8" w14:textId="77777777" w:rsidR="00FC764A" w:rsidRPr="00672D35" w:rsidRDefault="00FC764A" w:rsidP="00DD2E70">
            <w:pPr>
              <w:jc w:val="center"/>
              <w:rPr>
                <w:rFonts w:cs="Arial"/>
                <w:sz w:val="16"/>
                <w:szCs w:val="16"/>
              </w:rPr>
            </w:pPr>
            <w:r w:rsidRPr="00672D35">
              <w:rPr>
                <w:rFonts w:cs="Arial"/>
                <w:sz w:val="16"/>
                <w:szCs w:val="16"/>
              </w:rPr>
              <w:t>Involved Proposals</w:t>
            </w:r>
          </w:p>
        </w:tc>
        <w:tc>
          <w:tcPr>
            <w:tcW w:w="1451" w:type="dxa"/>
          </w:tcPr>
          <w:p w14:paraId="3DAF6C60" w14:textId="77777777" w:rsidR="00FC764A" w:rsidRPr="00672D35" w:rsidRDefault="00FC764A" w:rsidP="00DD2E70">
            <w:pPr>
              <w:jc w:val="center"/>
              <w:rPr>
                <w:rFonts w:cs="Arial"/>
                <w:sz w:val="16"/>
                <w:szCs w:val="16"/>
              </w:rPr>
            </w:pPr>
            <w:r w:rsidRPr="00672D35">
              <w:rPr>
                <w:rFonts w:cs="Arial"/>
                <w:sz w:val="16"/>
                <w:szCs w:val="16"/>
              </w:rPr>
              <w:t>Source</w:t>
            </w:r>
          </w:p>
        </w:tc>
      </w:tr>
      <w:tr w:rsidR="00FC764A" w:rsidRPr="00942639" w14:paraId="5E6C5D96" w14:textId="77777777" w:rsidTr="00DD2E70">
        <w:tc>
          <w:tcPr>
            <w:tcW w:w="2175" w:type="dxa"/>
          </w:tcPr>
          <w:p w14:paraId="0398D7AD" w14:textId="2A8563CC" w:rsidR="00FC764A" w:rsidRPr="00942639" w:rsidRDefault="00FC764A" w:rsidP="00DD2E70">
            <w:pPr>
              <w:rPr>
                <w:rFonts w:cs="Arial"/>
                <w:sz w:val="16"/>
                <w:szCs w:val="16"/>
              </w:rPr>
            </w:pPr>
            <w:r w:rsidRPr="00E92FE1">
              <w:rPr>
                <w:sz w:val="16"/>
                <w:szCs w:val="16"/>
              </w:rPr>
              <w:t>[</w:t>
            </w:r>
            <w:r>
              <w:rPr>
                <w:sz w:val="16"/>
                <w:szCs w:val="16"/>
              </w:rPr>
              <w:t>6</w:t>
            </w:r>
            <w:r w:rsidRPr="00E92FE1">
              <w:rPr>
                <w:sz w:val="16"/>
                <w:szCs w:val="16"/>
              </w:rPr>
              <w:t xml:space="preserve">] </w:t>
            </w:r>
            <w:r w:rsidR="007F1266" w:rsidRPr="007F1266">
              <w:rPr>
                <w:sz w:val="16"/>
                <w:szCs w:val="16"/>
              </w:rPr>
              <w:t>R2-2110243</w:t>
            </w:r>
          </w:p>
        </w:tc>
        <w:tc>
          <w:tcPr>
            <w:tcW w:w="6005" w:type="dxa"/>
          </w:tcPr>
          <w:p w14:paraId="1996B628" w14:textId="77777777" w:rsidR="00FC764A" w:rsidRPr="003C5425" w:rsidRDefault="00FC764A" w:rsidP="00DD2E70">
            <w:pPr>
              <w:rPr>
                <w:rFonts w:cs="Arial"/>
                <w:sz w:val="16"/>
                <w:szCs w:val="16"/>
              </w:rPr>
            </w:pPr>
            <w:r w:rsidRPr="00B26B25">
              <w:rPr>
                <w:rFonts w:cs="Arial"/>
                <w:sz w:val="16"/>
                <w:szCs w:val="16"/>
              </w:rPr>
              <w:t>Proposal 2: Confirm that the HARQ process status (pending/not pending) shall not be affected by the grant prioritization functionality. For cases when both cg-</w:t>
            </w:r>
            <w:proofErr w:type="spellStart"/>
            <w:r w:rsidRPr="00B26B25">
              <w:rPr>
                <w:rFonts w:cs="Arial"/>
                <w:sz w:val="16"/>
                <w:szCs w:val="16"/>
              </w:rPr>
              <w:t>RetransmissonTimer</w:t>
            </w:r>
            <w:proofErr w:type="spellEnd"/>
            <w:r w:rsidRPr="00B26B25">
              <w:rPr>
                <w:rFonts w:cs="Arial"/>
                <w:sz w:val="16"/>
                <w:szCs w:val="16"/>
              </w:rPr>
              <w:t xml:space="preserve"> and </w:t>
            </w:r>
            <w:proofErr w:type="spellStart"/>
            <w:r w:rsidRPr="00B26B25">
              <w:rPr>
                <w:rFonts w:cs="Arial"/>
                <w:sz w:val="16"/>
                <w:szCs w:val="16"/>
              </w:rPr>
              <w:t>autonomousTx</w:t>
            </w:r>
            <w:proofErr w:type="spellEnd"/>
            <w:r w:rsidRPr="00B26B25">
              <w:rPr>
                <w:rFonts w:cs="Arial"/>
                <w:sz w:val="16"/>
                <w:szCs w:val="16"/>
              </w:rPr>
              <w:t xml:space="preserve"> are configured concurrently, an autonomous retransmission should be performed by UE/MAC, if a CG is de-prioritized while the HARQ status of the associated HARQ process is pending (due to earlier LBT failure).</w:t>
            </w:r>
          </w:p>
        </w:tc>
        <w:tc>
          <w:tcPr>
            <w:tcW w:w="1451" w:type="dxa"/>
          </w:tcPr>
          <w:p w14:paraId="45D6D9BF" w14:textId="77777777" w:rsidR="00FC764A" w:rsidRPr="00942639" w:rsidRDefault="00FC764A" w:rsidP="00DD2E70">
            <w:pPr>
              <w:rPr>
                <w:rFonts w:cs="Arial"/>
                <w:sz w:val="16"/>
                <w:szCs w:val="16"/>
              </w:rPr>
            </w:pPr>
            <w:r w:rsidRPr="00AC506C">
              <w:rPr>
                <w:sz w:val="16"/>
                <w:szCs w:val="16"/>
              </w:rPr>
              <w:t>Lenovo, Motorola Mobility</w:t>
            </w:r>
          </w:p>
        </w:tc>
      </w:tr>
    </w:tbl>
    <w:p w14:paraId="5C108C36" w14:textId="77777777" w:rsidR="00FC764A" w:rsidRDefault="00FC764A" w:rsidP="00EC5086">
      <w:pPr>
        <w:jc w:val="both"/>
        <w:rPr>
          <w:lang w:eastAsia="zh-CN"/>
        </w:rPr>
      </w:pPr>
    </w:p>
    <w:p w14:paraId="4BCE5C19" w14:textId="5A525E9A" w:rsidR="00ED5E7E" w:rsidRDefault="00ED5E7E" w:rsidP="00ED5E7E">
      <w:pPr>
        <w:pStyle w:val="2"/>
      </w:pPr>
      <w:r w:rsidRPr="00832762">
        <w:t>3.</w:t>
      </w:r>
      <w:r w:rsidR="00380146">
        <w:t>4</w:t>
      </w:r>
      <w:r w:rsidRPr="00832762">
        <w:tab/>
      </w:r>
      <w:r w:rsidRPr="00832762">
        <w:rPr>
          <w:noProof/>
          <w:lang w:val="en-US"/>
        </w:rPr>
        <w:t>Multi-TB scheduling</w:t>
      </w:r>
      <w:r w:rsidRPr="00832762">
        <w:t xml:space="preserve"> in CG and </w:t>
      </w:r>
      <w:r w:rsidRPr="00832762">
        <w:rPr>
          <w:lang w:eastAsia="zh-CN"/>
        </w:rPr>
        <w:t>without CGRT</w:t>
      </w:r>
    </w:p>
    <w:p w14:paraId="46AFF603" w14:textId="103FC601" w:rsidR="00ED5E7E" w:rsidRPr="00AC506C" w:rsidRDefault="00ED5E7E" w:rsidP="00ED5E7E">
      <w:pPr>
        <w:jc w:val="both"/>
      </w:pPr>
      <w:r w:rsidRPr="00906D46">
        <w:t>In [</w:t>
      </w:r>
      <w:r>
        <w:t>3</w:t>
      </w:r>
      <w:r w:rsidRPr="00906D46">
        <w:t xml:space="preserve">], it is proposed multi-TB scheduling </w:t>
      </w:r>
      <w:r w:rsidR="00EC54E9">
        <w:t>for</w:t>
      </w:r>
      <w:r w:rsidRPr="00906D46">
        <w:t xml:space="preserve"> CG is not supported on licensed bands, due to the potential impact </w:t>
      </w:r>
      <w:r w:rsidR="00A23D10">
        <w:t>on the</w:t>
      </w:r>
      <w:r w:rsidRPr="00906D46">
        <w:t xml:space="preserve"> HPI </w:t>
      </w:r>
      <w:r w:rsidR="00EC54E9" w:rsidRPr="00906D46">
        <w:t>selection</w:t>
      </w:r>
      <w:r w:rsidRPr="00906D46">
        <w:t xml:space="preserve"> or </w:t>
      </w:r>
      <w:r w:rsidR="00A23D10">
        <w:t>the</w:t>
      </w:r>
      <w:r w:rsidR="00A73B01">
        <w:t xml:space="preserve"> </w:t>
      </w:r>
      <w:r w:rsidRPr="00906D46">
        <w:t xml:space="preserve">current HARQ formula. In </w:t>
      </w:r>
      <w:r w:rsidR="00E81510" w:rsidRPr="00906D46">
        <w:t>addition</w:t>
      </w:r>
      <w:r w:rsidRPr="00906D46">
        <w:t xml:space="preserve">, </w:t>
      </w:r>
      <w:r w:rsidR="00E81510">
        <w:t>[3]</w:t>
      </w:r>
      <w:r w:rsidRPr="00906D46">
        <w:t xml:space="preserve"> </w:t>
      </w:r>
      <w:r w:rsidR="00E81510">
        <w:t xml:space="preserve">indicates </w:t>
      </w:r>
      <w:r w:rsidRPr="00906D46">
        <w:t>that the benefits of cg-</w:t>
      </w:r>
      <w:proofErr w:type="spellStart"/>
      <w:r w:rsidRPr="00906D46">
        <w:t>nrofSlots</w:t>
      </w:r>
      <w:proofErr w:type="spellEnd"/>
      <w:r w:rsidRPr="00906D46">
        <w:t xml:space="preserve"> (and cg-</w:t>
      </w:r>
      <w:proofErr w:type="spellStart"/>
      <w:r w:rsidRPr="00906D46">
        <w:t>nrofPUSCH</w:t>
      </w:r>
      <w:proofErr w:type="spellEnd"/>
      <w:r w:rsidRPr="00906D46">
        <w:t>-</w:t>
      </w:r>
      <w:proofErr w:type="spellStart"/>
      <w:r w:rsidRPr="00906D46">
        <w:t>inSlot</w:t>
      </w:r>
      <w:proofErr w:type="spellEnd"/>
      <w:r w:rsidRPr="00906D46">
        <w:t xml:space="preserve">) can be achieved </w:t>
      </w:r>
      <w:r w:rsidR="00F1361B">
        <w:t>by</w:t>
      </w:r>
      <w:r w:rsidRPr="00906D46">
        <w:t xml:space="preserve"> configuring multiple CG configurations with high periodicities</w:t>
      </w:r>
      <w:r>
        <w:t>.</w:t>
      </w:r>
      <w:r w:rsidR="00BC5A9C">
        <w:t xml:space="preserve"> [16] </w:t>
      </w:r>
      <w:r w:rsidR="0020421A" w:rsidRPr="0020421A">
        <w:t>also mentions this issue but suggests extending the multi-TB feature to licensed band usage since it helps address</w:t>
      </w:r>
      <w:r w:rsidR="0020421A">
        <w:t xml:space="preserve"> </w:t>
      </w:r>
      <w:r w:rsidR="00BC5A9C" w:rsidRPr="00BC5A9C">
        <w:t>burst arrival jitter of URLLC traffic</w:t>
      </w:r>
      <w:r w:rsidR="00BC5A9C">
        <w:t xml:space="preserve">. </w:t>
      </w:r>
    </w:p>
    <w:tbl>
      <w:tblPr>
        <w:tblStyle w:val="af0"/>
        <w:tblW w:w="0" w:type="auto"/>
        <w:tblLook w:val="04A0" w:firstRow="1" w:lastRow="0" w:firstColumn="1" w:lastColumn="0" w:noHBand="0" w:noVBand="1"/>
      </w:tblPr>
      <w:tblGrid>
        <w:gridCol w:w="2175"/>
        <w:gridCol w:w="6005"/>
        <w:gridCol w:w="1451"/>
      </w:tblGrid>
      <w:tr w:rsidR="00ED5E7E" w:rsidRPr="00672D35" w14:paraId="347BDCF1" w14:textId="77777777" w:rsidTr="00DD2E70">
        <w:tc>
          <w:tcPr>
            <w:tcW w:w="2175" w:type="dxa"/>
          </w:tcPr>
          <w:p w14:paraId="677D9D24" w14:textId="77777777" w:rsidR="00ED5E7E" w:rsidRPr="00672D35" w:rsidRDefault="00ED5E7E" w:rsidP="00DD2E70">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590255ED" w14:textId="77777777" w:rsidR="00ED5E7E" w:rsidRPr="00672D35" w:rsidRDefault="00ED5E7E" w:rsidP="00DD2E70">
            <w:pPr>
              <w:jc w:val="center"/>
              <w:rPr>
                <w:rFonts w:cs="Arial"/>
                <w:sz w:val="16"/>
                <w:szCs w:val="16"/>
              </w:rPr>
            </w:pPr>
            <w:r w:rsidRPr="00672D35">
              <w:rPr>
                <w:rFonts w:cs="Arial"/>
                <w:sz w:val="16"/>
                <w:szCs w:val="16"/>
              </w:rPr>
              <w:t>Involved Proposals</w:t>
            </w:r>
          </w:p>
        </w:tc>
        <w:tc>
          <w:tcPr>
            <w:tcW w:w="1451" w:type="dxa"/>
          </w:tcPr>
          <w:p w14:paraId="49A75BDC" w14:textId="77777777" w:rsidR="00ED5E7E" w:rsidRPr="00672D35" w:rsidRDefault="00ED5E7E" w:rsidP="00DD2E70">
            <w:pPr>
              <w:jc w:val="center"/>
              <w:rPr>
                <w:rFonts w:cs="Arial"/>
                <w:sz w:val="16"/>
                <w:szCs w:val="16"/>
              </w:rPr>
            </w:pPr>
            <w:r w:rsidRPr="00672D35">
              <w:rPr>
                <w:rFonts w:cs="Arial"/>
                <w:sz w:val="16"/>
                <w:szCs w:val="16"/>
              </w:rPr>
              <w:t>Source</w:t>
            </w:r>
          </w:p>
        </w:tc>
      </w:tr>
      <w:tr w:rsidR="00ED5E7E" w:rsidRPr="00942639" w14:paraId="40BA5B14" w14:textId="77777777" w:rsidTr="00DD2E70">
        <w:tc>
          <w:tcPr>
            <w:tcW w:w="2175" w:type="dxa"/>
          </w:tcPr>
          <w:p w14:paraId="0ED7D11C" w14:textId="77777777" w:rsidR="00ED5E7E" w:rsidRPr="00942639" w:rsidRDefault="00ED5E7E" w:rsidP="00DD2E70">
            <w:pPr>
              <w:rPr>
                <w:rFonts w:cs="Arial"/>
                <w:sz w:val="16"/>
                <w:szCs w:val="16"/>
              </w:rPr>
            </w:pPr>
            <w:r w:rsidRPr="00E92FE1">
              <w:rPr>
                <w:sz w:val="16"/>
                <w:szCs w:val="16"/>
              </w:rPr>
              <w:t>[3] R2-2109777</w:t>
            </w:r>
            <w:r w:rsidRPr="00E92FE1">
              <w:rPr>
                <w:sz w:val="16"/>
                <w:szCs w:val="16"/>
              </w:rPr>
              <w:tab/>
            </w:r>
          </w:p>
        </w:tc>
        <w:tc>
          <w:tcPr>
            <w:tcW w:w="6005" w:type="dxa"/>
          </w:tcPr>
          <w:p w14:paraId="087DE48F" w14:textId="77777777" w:rsidR="00ED5E7E" w:rsidRPr="00B87CD8" w:rsidRDefault="00ED5E7E" w:rsidP="00DD2E70">
            <w:pPr>
              <w:rPr>
                <w:rFonts w:cs="Arial"/>
                <w:sz w:val="16"/>
                <w:szCs w:val="16"/>
              </w:rPr>
            </w:pPr>
            <w:r w:rsidRPr="006C63E5">
              <w:rPr>
                <w:rFonts w:cs="Arial"/>
                <w:sz w:val="16"/>
                <w:szCs w:val="16"/>
              </w:rPr>
              <w:t>Proposal 3</w:t>
            </w:r>
            <w:r w:rsidRPr="006C63E5">
              <w:rPr>
                <w:rFonts w:cs="Arial"/>
                <w:sz w:val="16"/>
                <w:szCs w:val="16"/>
              </w:rPr>
              <w:tab/>
              <w:t>As in Rel-16, multi-TB scheduling in CG is not supported on licensed bands.</w:t>
            </w:r>
          </w:p>
        </w:tc>
        <w:tc>
          <w:tcPr>
            <w:tcW w:w="1451" w:type="dxa"/>
          </w:tcPr>
          <w:p w14:paraId="60B5FD11" w14:textId="77777777" w:rsidR="00ED5E7E" w:rsidRPr="00942639" w:rsidRDefault="00ED5E7E" w:rsidP="00DD2E70">
            <w:pPr>
              <w:rPr>
                <w:rFonts w:cs="Arial"/>
                <w:sz w:val="16"/>
                <w:szCs w:val="16"/>
              </w:rPr>
            </w:pPr>
            <w:r w:rsidRPr="00E92FE1">
              <w:rPr>
                <w:sz w:val="16"/>
                <w:szCs w:val="16"/>
              </w:rPr>
              <w:t>Ericsson</w:t>
            </w:r>
          </w:p>
        </w:tc>
      </w:tr>
      <w:tr w:rsidR="00BC5A9C" w:rsidRPr="00942639" w14:paraId="2D2BD704" w14:textId="77777777" w:rsidTr="00DD2E70">
        <w:tc>
          <w:tcPr>
            <w:tcW w:w="2175" w:type="dxa"/>
          </w:tcPr>
          <w:p w14:paraId="3E36447E" w14:textId="5154B044" w:rsidR="00BC5A9C" w:rsidRPr="00BC5A9C" w:rsidRDefault="00BC5A9C" w:rsidP="00DD2E70">
            <w:pPr>
              <w:rPr>
                <w:sz w:val="16"/>
                <w:szCs w:val="16"/>
              </w:rPr>
            </w:pPr>
            <w:r w:rsidRPr="00BC5A9C">
              <w:rPr>
                <w:rFonts w:eastAsia="MS Mincho" w:hint="eastAsia"/>
                <w:sz w:val="16"/>
                <w:szCs w:val="16"/>
                <w:lang w:eastAsia="en-GB"/>
              </w:rPr>
              <w:t>[</w:t>
            </w:r>
            <w:r w:rsidRPr="00BC5A9C">
              <w:rPr>
                <w:rFonts w:eastAsia="MS Mincho"/>
                <w:sz w:val="16"/>
                <w:szCs w:val="16"/>
                <w:lang w:eastAsia="en-GB"/>
              </w:rPr>
              <w:t xml:space="preserve">16] </w:t>
            </w:r>
            <w:r w:rsidRPr="00BC5A9C">
              <w:rPr>
                <w:sz w:val="16"/>
                <w:szCs w:val="16"/>
              </w:rPr>
              <w:t>R2-2109652</w:t>
            </w:r>
          </w:p>
        </w:tc>
        <w:tc>
          <w:tcPr>
            <w:tcW w:w="6005" w:type="dxa"/>
          </w:tcPr>
          <w:p w14:paraId="42EE656C" w14:textId="3E837283" w:rsidR="00BC5A9C" w:rsidRPr="00BC5A9C" w:rsidRDefault="00BC5A9C" w:rsidP="00DD2E70">
            <w:pPr>
              <w:rPr>
                <w:rFonts w:cs="Arial"/>
                <w:sz w:val="16"/>
                <w:szCs w:val="16"/>
              </w:rPr>
            </w:pPr>
            <w:r w:rsidRPr="00BC5A9C">
              <w:rPr>
                <w:rFonts w:cs="Arial"/>
                <w:sz w:val="16"/>
                <w:szCs w:val="16"/>
              </w:rPr>
              <w:t>Proposal: Remove the capability restriction in 38.306 on cg-resourceConfig-r16 so that it is no longer limited to unlicensed bands usage.</w:t>
            </w:r>
          </w:p>
        </w:tc>
        <w:tc>
          <w:tcPr>
            <w:tcW w:w="1451" w:type="dxa"/>
          </w:tcPr>
          <w:p w14:paraId="4EB5BD4B" w14:textId="64D262FB" w:rsidR="00BC5A9C" w:rsidRPr="00BC5A9C" w:rsidRDefault="00BC5A9C" w:rsidP="00DD2E70">
            <w:pPr>
              <w:rPr>
                <w:sz w:val="16"/>
                <w:szCs w:val="16"/>
              </w:rPr>
            </w:pPr>
            <w:r w:rsidRPr="00BC5A9C">
              <w:rPr>
                <w:sz w:val="16"/>
                <w:szCs w:val="16"/>
              </w:rPr>
              <w:t>CATT</w:t>
            </w:r>
          </w:p>
        </w:tc>
      </w:tr>
    </w:tbl>
    <w:p w14:paraId="20C79341" w14:textId="77777777" w:rsidR="004B440F" w:rsidRPr="006533ED" w:rsidRDefault="004B440F" w:rsidP="008C5146">
      <w:pPr>
        <w:jc w:val="both"/>
        <w:rPr>
          <w:rFonts w:eastAsia="Malgun Gothic"/>
          <w:noProof/>
          <w:lang w:val="en-US" w:eastAsia="ko-KR"/>
        </w:rPr>
      </w:pPr>
    </w:p>
    <w:p w14:paraId="3E8E0767" w14:textId="25041D74" w:rsidR="008C5146" w:rsidRDefault="008C5146" w:rsidP="008C5146">
      <w:pPr>
        <w:pStyle w:val="2"/>
      </w:pPr>
      <w:r>
        <w:t>3.</w:t>
      </w:r>
      <w:r w:rsidR="00380146">
        <w:t>5</w:t>
      </w:r>
      <w:r w:rsidRPr="006E13D1">
        <w:tab/>
      </w:r>
      <w:r w:rsidRPr="00D74E07">
        <w:t xml:space="preserve">Enabling </w:t>
      </w:r>
      <w:proofErr w:type="spellStart"/>
      <w:r w:rsidRPr="00D74E07">
        <w:t>gNB</w:t>
      </w:r>
      <w:proofErr w:type="spellEnd"/>
      <w:r w:rsidRPr="00D74E07">
        <w:t>-scheduled dynamic retransmission grants</w:t>
      </w:r>
    </w:p>
    <w:p w14:paraId="69BEBF93" w14:textId="4C1B5866" w:rsidR="008C5146" w:rsidRDefault="00CD3B64" w:rsidP="008C5146">
      <w:pPr>
        <w:jc w:val="both"/>
        <w:rPr>
          <w:lang w:eastAsia="zh-CN"/>
        </w:rPr>
      </w:pPr>
      <w:r>
        <w:rPr>
          <w:lang w:eastAsia="zh-CN"/>
        </w:rPr>
        <w:t>If</w:t>
      </w:r>
      <w:r w:rsidR="008C5146" w:rsidRPr="00D04417">
        <w:rPr>
          <w:lang w:eastAsia="zh-CN"/>
        </w:rPr>
        <w:t xml:space="preserve"> the </w:t>
      </w:r>
      <w:proofErr w:type="spellStart"/>
      <w:r w:rsidR="008C5146" w:rsidRPr="00D04417">
        <w:rPr>
          <w:lang w:eastAsia="zh-CN"/>
        </w:rPr>
        <w:t>gNB</w:t>
      </w:r>
      <w:proofErr w:type="spellEnd"/>
      <w:r w:rsidR="008C5146" w:rsidRPr="00D04417">
        <w:rPr>
          <w:lang w:eastAsia="zh-CN"/>
        </w:rPr>
        <w:t xml:space="preserve"> cannot decode the corresponding associated CG-UCI</w:t>
      </w:r>
      <w:r>
        <w:rPr>
          <w:lang w:eastAsia="zh-CN"/>
        </w:rPr>
        <w:t xml:space="preserve"> in the case of e.g. </w:t>
      </w:r>
      <w:r w:rsidRPr="00D04417">
        <w:rPr>
          <w:lang w:eastAsia="zh-CN"/>
        </w:rPr>
        <w:t>LBT fail</w:t>
      </w:r>
      <w:r>
        <w:rPr>
          <w:lang w:eastAsia="zh-CN"/>
        </w:rPr>
        <w:t xml:space="preserve">ure or </w:t>
      </w:r>
      <w:r w:rsidRPr="00D04417">
        <w:rPr>
          <w:lang w:eastAsia="zh-CN"/>
        </w:rPr>
        <w:t xml:space="preserve">the </w:t>
      </w:r>
      <w:r>
        <w:rPr>
          <w:lang w:eastAsia="zh-CN"/>
        </w:rPr>
        <w:t xml:space="preserve">CG </w:t>
      </w:r>
      <w:r w:rsidRPr="00D04417">
        <w:rPr>
          <w:lang w:eastAsia="zh-CN"/>
        </w:rPr>
        <w:t>transmission fail</w:t>
      </w:r>
      <w:r>
        <w:rPr>
          <w:lang w:eastAsia="zh-CN"/>
        </w:rPr>
        <w:t>ure</w:t>
      </w:r>
      <w:r w:rsidR="008C5146" w:rsidRPr="00D04417">
        <w:rPr>
          <w:lang w:eastAsia="zh-CN"/>
        </w:rPr>
        <w:t>,</w:t>
      </w:r>
      <w:r w:rsidR="00DE18EC" w:rsidRPr="00DE18EC">
        <w:t xml:space="preserve"> </w:t>
      </w:r>
      <w:r w:rsidR="00DE18EC" w:rsidRPr="00DE18EC">
        <w:rPr>
          <w:lang w:eastAsia="zh-CN"/>
        </w:rPr>
        <w:t xml:space="preserve">a </w:t>
      </w:r>
      <w:proofErr w:type="spellStart"/>
      <w:r w:rsidR="00DE18EC" w:rsidRPr="00DE18EC">
        <w:rPr>
          <w:lang w:eastAsia="zh-CN"/>
        </w:rPr>
        <w:t>gNB</w:t>
      </w:r>
      <w:proofErr w:type="spellEnd"/>
      <w:r w:rsidR="00DE18EC" w:rsidRPr="00DE18EC">
        <w:rPr>
          <w:lang w:eastAsia="zh-CN"/>
        </w:rPr>
        <w:t xml:space="preserve"> can't schedule dynamic retransmission of the CG</w:t>
      </w:r>
      <w:r w:rsidR="008C5146" w:rsidRPr="00D04417">
        <w:rPr>
          <w:lang w:eastAsia="zh-CN"/>
        </w:rPr>
        <w:t xml:space="preserve">, since </w:t>
      </w:r>
      <w:proofErr w:type="spellStart"/>
      <w:r w:rsidR="008C5146" w:rsidRPr="00D04417">
        <w:rPr>
          <w:lang w:eastAsia="zh-CN"/>
        </w:rPr>
        <w:t>gNB</w:t>
      </w:r>
      <w:proofErr w:type="spellEnd"/>
      <w:r w:rsidR="008C5146" w:rsidRPr="00D04417">
        <w:rPr>
          <w:lang w:eastAsia="zh-CN"/>
        </w:rPr>
        <w:t xml:space="preserve"> doesn’t know the HARQ process ID selected by the UE.</w:t>
      </w:r>
      <w:r w:rsidR="008C5146">
        <w:rPr>
          <w:lang w:eastAsia="zh-CN"/>
        </w:rPr>
        <w:t xml:space="preserve"> To resolve this issue, [6] suggests that </w:t>
      </w:r>
      <w:r w:rsidR="008C5146" w:rsidRPr="00373B2B">
        <w:rPr>
          <w:lang w:eastAsia="zh-CN"/>
        </w:rPr>
        <w:t xml:space="preserve">UL DCI indicates the </w:t>
      </w:r>
      <w:r>
        <w:rPr>
          <w:lang w:eastAsia="zh-CN"/>
        </w:rPr>
        <w:t xml:space="preserve">CG </w:t>
      </w:r>
      <w:r w:rsidR="008C5146" w:rsidRPr="00373B2B">
        <w:rPr>
          <w:lang w:eastAsia="zh-CN"/>
        </w:rPr>
        <w:t>index for which a HARQ retransmission is scheduled instead of signalling the HARQ process number.</w:t>
      </w:r>
      <w:r w:rsidR="008C5146">
        <w:rPr>
          <w:lang w:eastAsia="zh-CN"/>
        </w:rPr>
        <w:t xml:space="preserve"> </w:t>
      </w:r>
      <w:r w:rsidR="008C5146">
        <w:rPr>
          <w:lang w:eastAsia="sv-SE"/>
        </w:rPr>
        <w:t>With</w:t>
      </w:r>
      <w:r w:rsidR="008C5146" w:rsidRPr="00E30B9A">
        <w:rPr>
          <w:lang w:eastAsia="sv-SE"/>
        </w:rPr>
        <w:t xml:space="preserve"> the received</w:t>
      </w:r>
      <w:r>
        <w:rPr>
          <w:lang w:eastAsia="sv-SE"/>
        </w:rPr>
        <w:t xml:space="preserve"> CG</w:t>
      </w:r>
      <w:r w:rsidR="008C5146" w:rsidRPr="00E30B9A">
        <w:rPr>
          <w:lang w:eastAsia="sv-SE"/>
        </w:rPr>
        <w:t xml:space="preserve"> index</w:t>
      </w:r>
      <w:r w:rsidR="008C5146">
        <w:rPr>
          <w:lang w:eastAsia="sv-SE"/>
        </w:rPr>
        <w:t xml:space="preserve">, </w:t>
      </w:r>
      <w:r w:rsidR="008C5146" w:rsidRPr="00E30B9A">
        <w:rPr>
          <w:lang w:eastAsia="sv-SE"/>
        </w:rPr>
        <w:t xml:space="preserve">UE </w:t>
      </w:r>
      <w:r w:rsidR="008C5146">
        <w:rPr>
          <w:lang w:eastAsia="sv-SE"/>
        </w:rPr>
        <w:t xml:space="preserve">can </w:t>
      </w:r>
      <w:r w:rsidR="008C5146" w:rsidRPr="00E30B9A">
        <w:rPr>
          <w:lang w:eastAsia="sv-SE"/>
        </w:rPr>
        <w:t>know</w:t>
      </w:r>
      <w:r w:rsidR="008C5146">
        <w:rPr>
          <w:lang w:eastAsia="sv-SE"/>
        </w:rPr>
        <w:t xml:space="preserve"> the </w:t>
      </w:r>
      <w:r w:rsidR="008C5146" w:rsidRPr="00D04417">
        <w:rPr>
          <w:lang w:eastAsia="zh-CN"/>
        </w:rPr>
        <w:t>corresponding</w:t>
      </w:r>
      <w:r w:rsidR="008C5146">
        <w:rPr>
          <w:lang w:eastAsia="zh-CN"/>
        </w:rPr>
        <w:t xml:space="preserve"> </w:t>
      </w:r>
      <w:r w:rsidR="008C5146" w:rsidRPr="00D04417">
        <w:rPr>
          <w:lang w:eastAsia="zh-CN"/>
        </w:rPr>
        <w:t>HARQ process ID</w:t>
      </w:r>
      <w:r w:rsidR="008C5146">
        <w:rPr>
          <w:lang w:eastAsia="zh-CN"/>
        </w:rPr>
        <w:t>.</w:t>
      </w:r>
    </w:p>
    <w:tbl>
      <w:tblPr>
        <w:tblStyle w:val="af0"/>
        <w:tblW w:w="0" w:type="auto"/>
        <w:tblLook w:val="04A0" w:firstRow="1" w:lastRow="0" w:firstColumn="1" w:lastColumn="0" w:noHBand="0" w:noVBand="1"/>
      </w:tblPr>
      <w:tblGrid>
        <w:gridCol w:w="2175"/>
        <w:gridCol w:w="6005"/>
        <w:gridCol w:w="1451"/>
      </w:tblGrid>
      <w:tr w:rsidR="008C5146" w:rsidRPr="00672D35" w14:paraId="705DF4BD" w14:textId="77777777" w:rsidTr="00DD2E70">
        <w:tc>
          <w:tcPr>
            <w:tcW w:w="2175" w:type="dxa"/>
          </w:tcPr>
          <w:p w14:paraId="55C85D57" w14:textId="77777777" w:rsidR="008C5146" w:rsidRPr="00672D35" w:rsidRDefault="008C5146" w:rsidP="00DD2E70">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02B1C4E0" w14:textId="77777777" w:rsidR="008C5146" w:rsidRPr="00672D35" w:rsidRDefault="008C5146" w:rsidP="00DD2E70">
            <w:pPr>
              <w:jc w:val="center"/>
              <w:rPr>
                <w:rFonts w:cs="Arial"/>
                <w:sz w:val="16"/>
                <w:szCs w:val="16"/>
              </w:rPr>
            </w:pPr>
            <w:r w:rsidRPr="00672D35">
              <w:rPr>
                <w:rFonts w:cs="Arial"/>
                <w:sz w:val="16"/>
                <w:szCs w:val="16"/>
              </w:rPr>
              <w:t>Involved Proposals</w:t>
            </w:r>
          </w:p>
        </w:tc>
        <w:tc>
          <w:tcPr>
            <w:tcW w:w="1451" w:type="dxa"/>
          </w:tcPr>
          <w:p w14:paraId="78DA78EC" w14:textId="77777777" w:rsidR="008C5146" w:rsidRPr="00672D35" w:rsidRDefault="008C5146" w:rsidP="00DD2E70">
            <w:pPr>
              <w:jc w:val="center"/>
              <w:rPr>
                <w:rFonts w:cs="Arial"/>
                <w:sz w:val="16"/>
                <w:szCs w:val="16"/>
              </w:rPr>
            </w:pPr>
            <w:r w:rsidRPr="00672D35">
              <w:rPr>
                <w:rFonts w:cs="Arial"/>
                <w:sz w:val="16"/>
                <w:szCs w:val="16"/>
              </w:rPr>
              <w:t>Source</w:t>
            </w:r>
          </w:p>
        </w:tc>
      </w:tr>
      <w:tr w:rsidR="008C5146" w:rsidRPr="00942639" w14:paraId="59BAC9DF" w14:textId="77777777" w:rsidTr="00DD2E70">
        <w:tc>
          <w:tcPr>
            <w:tcW w:w="2175" w:type="dxa"/>
          </w:tcPr>
          <w:p w14:paraId="5F82E2EE" w14:textId="29EAA703" w:rsidR="008C5146" w:rsidRPr="00942639" w:rsidRDefault="008C5146" w:rsidP="00DD2E70">
            <w:pPr>
              <w:rPr>
                <w:rFonts w:cs="Arial"/>
                <w:sz w:val="16"/>
                <w:szCs w:val="16"/>
              </w:rPr>
            </w:pPr>
            <w:r w:rsidRPr="00E92FE1">
              <w:rPr>
                <w:sz w:val="16"/>
                <w:szCs w:val="16"/>
              </w:rPr>
              <w:t>[</w:t>
            </w:r>
            <w:r>
              <w:rPr>
                <w:sz w:val="16"/>
                <w:szCs w:val="16"/>
              </w:rPr>
              <w:t>6</w:t>
            </w:r>
            <w:r w:rsidRPr="00E92FE1">
              <w:rPr>
                <w:sz w:val="16"/>
                <w:szCs w:val="16"/>
              </w:rPr>
              <w:t xml:space="preserve">] </w:t>
            </w:r>
            <w:r w:rsidR="007F1266" w:rsidRPr="007F1266">
              <w:rPr>
                <w:sz w:val="16"/>
                <w:szCs w:val="16"/>
              </w:rPr>
              <w:t>R2-2110243</w:t>
            </w:r>
            <w:r w:rsidRPr="00E92FE1">
              <w:rPr>
                <w:sz w:val="16"/>
                <w:szCs w:val="16"/>
              </w:rPr>
              <w:tab/>
            </w:r>
          </w:p>
        </w:tc>
        <w:tc>
          <w:tcPr>
            <w:tcW w:w="6005" w:type="dxa"/>
          </w:tcPr>
          <w:p w14:paraId="3B48B06F" w14:textId="77777777" w:rsidR="008C5146" w:rsidRPr="00B87CD8" w:rsidRDefault="008C5146" w:rsidP="00DD2E70">
            <w:pPr>
              <w:rPr>
                <w:rFonts w:cs="Arial"/>
                <w:sz w:val="16"/>
                <w:szCs w:val="16"/>
              </w:rPr>
            </w:pPr>
            <w:r w:rsidRPr="00BF5774">
              <w:rPr>
                <w:rFonts w:cs="Arial"/>
                <w:sz w:val="16"/>
                <w:szCs w:val="16"/>
              </w:rPr>
              <w:t xml:space="preserve">Proposal 5: In order to support dynamic retransmission of a CG PUSCH for cases when CG-UCI was not received by </w:t>
            </w:r>
            <w:proofErr w:type="spellStart"/>
            <w:r w:rsidRPr="00BF5774">
              <w:rPr>
                <w:rFonts w:cs="Arial"/>
                <w:sz w:val="16"/>
                <w:szCs w:val="16"/>
              </w:rPr>
              <w:t>gNB</w:t>
            </w:r>
            <w:proofErr w:type="spellEnd"/>
            <w:r w:rsidRPr="00BF5774">
              <w:rPr>
                <w:rFonts w:cs="Arial"/>
                <w:sz w:val="16"/>
                <w:szCs w:val="16"/>
              </w:rPr>
              <w:t>, UL DCI indicates the configured grant configuration index for which a HARQ retransmission is scheduled instead of signalling the HARQ process number.</w:t>
            </w:r>
          </w:p>
        </w:tc>
        <w:tc>
          <w:tcPr>
            <w:tcW w:w="1451" w:type="dxa"/>
          </w:tcPr>
          <w:p w14:paraId="6EA56258" w14:textId="77777777" w:rsidR="008C5146" w:rsidRPr="00942639" w:rsidRDefault="008C5146" w:rsidP="00DD2E70">
            <w:pPr>
              <w:rPr>
                <w:rFonts w:cs="Arial"/>
                <w:sz w:val="16"/>
                <w:szCs w:val="16"/>
              </w:rPr>
            </w:pPr>
            <w:r w:rsidRPr="00AC506C">
              <w:rPr>
                <w:sz w:val="16"/>
                <w:szCs w:val="16"/>
              </w:rPr>
              <w:t>Lenovo, Motorola Mobility</w:t>
            </w:r>
          </w:p>
        </w:tc>
      </w:tr>
    </w:tbl>
    <w:p w14:paraId="6DDF4C3F" w14:textId="77777777" w:rsidR="008C5146" w:rsidRDefault="008C5146" w:rsidP="008C5146">
      <w:pPr>
        <w:jc w:val="both"/>
        <w:rPr>
          <w:b/>
          <w:bCs/>
          <w:lang w:eastAsia="sv-SE"/>
        </w:rPr>
      </w:pPr>
    </w:p>
    <w:p w14:paraId="2A7CFDBB" w14:textId="2A15D696" w:rsidR="008C5146" w:rsidRDefault="008C5146" w:rsidP="008C5146">
      <w:pPr>
        <w:pStyle w:val="2"/>
      </w:pPr>
      <w:r>
        <w:t>3.</w:t>
      </w:r>
      <w:r w:rsidR="00380146">
        <w:t>6</w:t>
      </w:r>
      <w:r w:rsidRPr="006E13D1">
        <w:tab/>
      </w:r>
      <w:r>
        <w:t xml:space="preserve">Decoupling of </w:t>
      </w:r>
      <w:proofErr w:type="spellStart"/>
      <w:r w:rsidRPr="00FF5632">
        <w:rPr>
          <w:i/>
        </w:rPr>
        <w:t>IntraCG</w:t>
      </w:r>
      <w:proofErr w:type="spellEnd"/>
      <w:r w:rsidRPr="00FF5632">
        <w:rPr>
          <w:i/>
        </w:rPr>
        <w:t>-Prioritization</w:t>
      </w:r>
      <w:r w:rsidRPr="00FF5632">
        <w:t xml:space="preserve"> and </w:t>
      </w:r>
      <w:proofErr w:type="spellStart"/>
      <w:r w:rsidRPr="00FF5632">
        <w:rPr>
          <w:i/>
        </w:rPr>
        <w:t>lch-basedPrioritization</w:t>
      </w:r>
      <w:proofErr w:type="spellEnd"/>
    </w:p>
    <w:p w14:paraId="181EB7B1" w14:textId="1B7C6CF0" w:rsidR="008C5146" w:rsidRPr="005305AE" w:rsidRDefault="008C5146" w:rsidP="008C5146">
      <w:pPr>
        <w:jc w:val="both"/>
        <w:rPr>
          <w:lang w:eastAsia="zh-CN"/>
        </w:rPr>
      </w:pPr>
      <w:r>
        <w:rPr>
          <w:rFonts w:hint="eastAsia"/>
          <w:lang w:eastAsia="zh-CN"/>
        </w:rPr>
        <w:t>[</w:t>
      </w:r>
      <w:r>
        <w:rPr>
          <w:lang w:eastAsia="zh-CN"/>
        </w:rPr>
        <w:t xml:space="preserve">8] proposes to </w:t>
      </w:r>
      <w:r w:rsidRPr="00B9711E">
        <w:rPr>
          <w:lang w:eastAsia="zh-CN"/>
        </w:rPr>
        <w:t xml:space="preserve">allow independent configuration between </w:t>
      </w:r>
      <w:r w:rsidRPr="00B9711E">
        <w:rPr>
          <w:i/>
          <w:lang w:eastAsia="zh-CN"/>
        </w:rPr>
        <w:t>Intra-CG Prioritization</w:t>
      </w:r>
      <w:r w:rsidRPr="00B9711E">
        <w:rPr>
          <w:lang w:eastAsia="zh-CN"/>
        </w:rPr>
        <w:t xml:space="preserve"> and </w:t>
      </w:r>
      <w:r w:rsidRPr="00B9711E">
        <w:rPr>
          <w:i/>
          <w:lang w:eastAsia="zh-CN"/>
        </w:rPr>
        <w:t>LCH-based Prioritization</w:t>
      </w:r>
      <w:r>
        <w:rPr>
          <w:lang w:eastAsia="zh-CN"/>
        </w:rPr>
        <w:t>, since t</w:t>
      </w:r>
      <w:r w:rsidRPr="005305AE">
        <w:rPr>
          <w:lang w:eastAsia="zh-CN"/>
        </w:rPr>
        <w:t xml:space="preserve">he impacted functionality is different and </w:t>
      </w:r>
      <w:r w:rsidR="00FE7ABE">
        <w:rPr>
          <w:lang w:eastAsia="zh-CN"/>
        </w:rPr>
        <w:t>no</w:t>
      </w:r>
      <w:r w:rsidRPr="005305AE">
        <w:rPr>
          <w:lang w:eastAsia="zh-CN"/>
        </w:rPr>
        <w:t xml:space="preserve"> big problem </w:t>
      </w:r>
      <w:r w:rsidR="00FE7ABE">
        <w:rPr>
          <w:lang w:eastAsia="zh-CN"/>
        </w:rPr>
        <w:t xml:space="preserve">is found </w:t>
      </w:r>
      <w:r w:rsidRPr="005305AE">
        <w:rPr>
          <w:lang w:eastAsia="zh-CN"/>
        </w:rPr>
        <w:t xml:space="preserve">when only </w:t>
      </w:r>
      <w:r w:rsidRPr="001365D9">
        <w:rPr>
          <w:i/>
          <w:lang w:eastAsia="zh-CN"/>
        </w:rPr>
        <w:t>Intra-CG Prioritization</w:t>
      </w:r>
      <w:r w:rsidRPr="005305AE">
        <w:rPr>
          <w:lang w:eastAsia="zh-CN"/>
        </w:rPr>
        <w:t xml:space="preserve"> is configured</w:t>
      </w:r>
      <w:r>
        <w:rPr>
          <w:lang w:eastAsia="zh-CN"/>
        </w:rPr>
        <w:t>.</w:t>
      </w:r>
    </w:p>
    <w:tbl>
      <w:tblPr>
        <w:tblStyle w:val="af0"/>
        <w:tblW w:w="0" w:type="auto"/>
        <w:tblLook w:val="04A0" w:firstRow="1" w:lastRow="0" w:firstColumn="1" w:lastColumn="0" w:noHBand="0" w:noVBand="1"/>
      </w:tblPr>
      <w:tblGrid>
        <w:gridCol w:w="2175"/>
        <w:gridCol w:w="6005"/>
        <w:gridCol w:w="1451"/>
      </w:tblGrid>
      <w:tr w:rsidR="008C5146" w:rsidRPr="00672D35" w14:paraId="58C0F229" w14:textId="77777777" w:rsidTr="00DD2E70">
        <w:tc>
          <w:tcPr>
            <w:tcW w:w="2175" w:type="dxa"/>
          </w:tcPr>
          <w:p w14:paraId="6D79C316" w14:textId="77777777" w:rsidR="008C5146" w:rsidRPr="00672D35" w:rsidRDefault="008C5146" w:rsidP="00DD2E70">
            <w:pPr>
              <w:jc w:val="center"/>
              <w:rPr>
                <w:rFonts w:cs="Arial"/>
                <w:sz w:val="16"/>
                <w:szCs w:val="16"/>
              </w:rPr>
            </w:pPr>
            <w:proofErr w:type="spellStart"/>
            <w:r w:rsidRPr="00672D35">
              <w:rPr>
                <w:rFonts w:cs="Arial"/>
                <w:sz w:val="16"/>
                <w:szCs w:val="16"/>
              </w:rPr>
              <w:lastRenderedPageBreak/>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005" w:type="dxa"/>
          </w:tcPr>
          <w:p w14:paraId="733E0F43" w14:textId="77777777" w:rsidR="008C5146" w:rsidRPr="00672D35" w:rsidRDefault="008C5146" w:rsidP="00DD2E70">
            <w:pPr>
              <w:jc w:val="center"/>
              <w:rPr>
                <w:rFonts w:cs="Arial"/>
                <w:sz w:val="16"/>
                <w:szCs w:val="16"/>
              </w:rPr>
            </w:pPr>
            <w:r w:rsidRPr="00672D35">
              <w:rPr>
                <w:rFonts w:cs="Arial"/>
                <w:sz w:val="16"/>
                <w:szCs w:val="16"/>
              </w:rPr>
              <w:t>Involved Proposals</w:t>
            </w:r>
          </w:p>
        </w:tc>
        <w:tc>
          <w:tcPr>
            <w:tcW w:w="1451" w:type="dxa"/>
          </w:tcPr>
          <w:p w14:paraId="2EDC6950" w14:textId="77777777" w:rsidR="008C5146" w:rsidRPr="00672D35" w:rsidRDefault="008C5146" w:rsidP="00DD2E70">
            <w:pPr>
              <w:jc w:val="center"/>
              <w:rPr>
                <w:rFonts w:cs="Arial"/>
                <w:sz w:val="16"/>
                <w:szCs w:val="16"/>
              </w:rPr>
            </w:pPr>
            <w:r w:rsidRPr="00672D35">
              <w:rPr>
                <w:rFonts w:cs="Arial"/>
                <w:sz w:val="16"/>
                <w:szCs w:val="16"/>
              </w:rPr>
              <w:t>Source</w:t>
            </w:r>
          </w:p>
        </w:tc>
      </w:tr>
      <w:tr w:rsidR="008C5146" w:rsidRPr="00942639" w14:paraId="49601DC9" w14:textId="77777777" w:rsidTr="00DD2E70">
        <w:tc>
          <w:tcPr>
            <w:tcW w:w="2175" w:type="dxa"/>
          </w:tcPr>
          <w:p w14:paraId="7D16EF66" w14:textId="77777777" w:rsidR="008C5146" w:rsidRPr="00942639" w:rsidRDefault="008C5146" w:rsidP="00DD2E70">
            <w:pPr>
              <w:pStyle w:val="Doc-title"/>
              <w:rPr>
                <w:rFonts w:ascii="Times New Roman" w:hAnsi="Times New Roman" w:cs="Times New Roman"/>
                <w:sz w:val="16"/>
                <w:szCs w:val="16"/>
              </w:rPr>
            </w:pPr>
            <w:r w:rsidRPr="00942639">
              <w:rPr>
                <w:rFonts w:ascii="Times New Roman" w:hAnsi="Times New Roman" w:cs="Times New Roman"/>
                <w:sz w:val="16"/>
                <w:szCs w:val="16"/>
              </w:rPr>
              <w:t>[8] R2-2110497</w:t>
            </w:r>
          </w:p>
          <w:p w14:paraId="73EB1A75" w14:textId="77777777" w:rsidR="008C5146" w:rsidRPr="00942639" w:rsidRDefault="008C5146" w:rsidP="00DD2E70">
            <w:pPr>
              <w:pStyle w:val="Doc-title"/>
              <w:rPr>
                <w:rFonts w:ascii="Times New Roman" w:hAnsi="Times New Roman" w:cs="Times New Roman"/>
                <w:sz w:val="16"/>
                <w:szCs w:val="16"/>
              </w:rPr>
            </w:pPr>
          </w:p>
        </w:tc>
        <w:tc>
          <w:tcPr>
            <w:tcW w:w="6005" w:type="dxa"/>
          </w:tcPr>
          <w:p w14:paraId="1D62E4D4" w14:textId="77777777" w:rsidR="008C5146" w:rsidRPr="00AE4320" w:rsidRDefault="008C5146" w:rsidP="00DD2E70">
            <w:pPr>
              <w:rPr>
                <w:rFonts w:cs="Arial"/>
                <w:sz w:val="16"/>
                <w:szCs w:val="16"/>
              </w:rPr>
            </w:pPr>
            <w:r w:rsidRPr="00AE4320">
              <w:rPr>
                <w:rFonts w:cs="Arial"/>
                <w:sz w:val="16"/>
                <w:szCs w:val="16"/>
              </w:rPr>
              <w:t xml:space="preserve">Proposal 4. </w:t>
            </w:r>
            <w:proofErr w:type="spellStart"/>
            <w:r w:rsidRPr="00AE4320">
              <w:rPr>
                <w:rFonts w:cs="Arial"/>
                <w:sz w:val="16"/>
                <w:szCs w:val="16"/>
              </w:rPr>
              <w:t>IntraCG</w:t>
            </w:r>
            <w:proofErr w:type="spellEnd"/>
            <w:r w:rsidRPr="00AE4320">
              <w:rPr>
                <w:rFonts w:cs="Arial"/>
                <w:sz w:val="16"/>
                <w:szCs w:val="16"/>
              </w:rPr>
              <w:t xml:space="preserve">-Prioritization and </w:t>
            </w:r>
            <w:proofErr w:type="spellStart"/>
            <w:r w:rsidRPr="00AE4320">
              <w:rPr>
                <w:rFonts w:cs="Arial"/>
                <w:sz w:val="16"/>
                <w:szCs w:val="16"/>
              </w:rPr>
              <w:t>lch-basedPrioritization</w:t>
            </w:r>
            <w:proofErr w:type="spellEnd"/>
            <w:r w:rsidRPr="00AE4320">
              <w:rPr>
                <w:rFonts w:cs="Arial"/>
                <w:sz w:val="16"/>
                <w:szCs w:val="16"/>
              </w:rPr>
              <w:t xml:space="preserve"> can be independently configured.</w:t>
            </w:r>
          </w:p>
        </w:tc>
        <w:tc>
          <w:tcPr>
            <w:tcW w:w="1451" w:type="dxa"/>
          </w:tcPr>
          <w:p w14:paraId="75F16943" w14:textId="77777777" w:rsidR="008C5146" w:rsidRPr="00942639" w:rsidRDefault="008C5146" w:rsidP="00DD2E70">
            <w:pPr>
              <w:rPr>
                <w:sz w:val="16"/>
                <w:szCs w:val="16"/>
              </w:rPr>
            </w:pPr>
            <w:r w:rsidRPr="00942639">
              <w:rPr>
                <w:sz w:val="16"/>
                <w:szCs w:val="16"/>
              </w:rPr>
              <w:t>Samsung</w:t>
            </w:r>
          </w:p>
        </w:tc>
      </w:tr>
    </w:tbl>
    <w:p w14:paraId="076377F9" w14:textId="77777777" w:rsidR="008C5146" w:rsidRDefault="008C5146" w:rsidP="008C5146">
      <w:pPr>
        <w:jc w:val="both"/>
        <w:rPr>
          <w:lang w:eastAsia="zh-CN"/>
        </w:rPr>
      </w:pPr>
    </w:p>
    <w:p w14:paraId="0DFE37AB" w14:textId="22D610AF" w:rsidR="008C5146" w:rsidRDefault="008C5146" w:rsidP="008C5146">
      <w:pPr>
        <w:pStyle w:val="2"/>
      </w:pPr>
      <w:r>
        <w:t>3.</w:t>
      </w:r>
      <w:r w:rsidR="00380146">
        <w:t>7</w:t>
      </w:r>
      <w:r w:rsidRPr="006E13D1">
        <w:tab/>
      </w:r>
      <w:r w:rsidRPr="000D6921">
        <w:t>R16 Intra-UE multiplexing for the transmission at the boundary of the UE FFP</w:t>
      </w:r>
    </w:p>
    <w:p w14:paraId="6CAA550A" w14:textId="3B96CABA" w:rsidR="008C5146" w:rsidRPr="00CB662A" w:rsidRDefault="008C5146" w:rsidP="008C5146">
      <w:pPr>
        <w:jc w:val="both"/>
      </w:pPr>
      <w:r>
        <w:rPr>
          <w:rFonts w:hint="eastAsia"/>
          <w:lang w:eastAsia="zh-CN"/>
        </w:rPr>
        <w:t>[</w:t>
      </w:r>
      <w:r>
        <w:rPr>
          <w:lang w:eastAsia="zh-CN"/>
        </w:rPr>
        <w:t xml:space="preserve">10] mentioned that </w:t>
      </w:r>
      <w:r>
        <w:rPr>
          <w:rFonts w:hint="eastAsia"/>
        </w:rPr>
        <w:t>UE initiated COT in FFP channel access model is introduced in RAN1</w:t>
      </w:r>
      <w:r>
        <w:t xml:space="preserve"> f</w:t>
      </w:r>
      <w:r>
        <w:rPr>
          <w:rFonts w:hint="eastAsia"/>
        </w:rPr>
        <w:t>or URLLC transmission</w:t>
      </w:r>
      <w:r>
        <w:t>. Based on</w:t>
      </w:r>
      <w:r w:rsidR="00636D34">
        <w:t xml:space="preserve"> the</w:t>
      </w:r>
      <w:r>
        <w:t xml:space="preserve"> RAN1 agreement, the </w:t>
      </w:r>
      <w:r w:rsidRPr="00F3152E">
        <w:rPr>
          <w:rFonts w:hint="eastAsia"/>
        </w:rPr>
        <w:t xml:space="preserve">UE </w:t>
      </w:r>
      <w:r>
        <w:t xml:space="preserve">can </w:t>
      </w:r>
      <w:r w:rsidRPr="00F3152E">
        <w:rPr>
          <w:rFonts w:hint="eastAsia"/>
        </w:rPr>
        <w:t>initiate the COT in a UE FFP by sending a</w:t>
      </w:r>
      <w:r>
        <w:t>n</w:t>
      </w:r>
      <w:r w:rsidRPr="00F3152E">
        <w:rPr>
          <w:rFonts w:hint="eastAsia"/>
        </w:rPr>
        <w:t xml:space="preserve"> initiated UL signal to NW, if the UL transmission is performed (</w:t>
      </w:r>
      <w:proofErr w:type="spellStart"/>
      <w:r w:rsidRPr="00F3152E">
        <w:rPr>
          <w:rFonts w:hint="eastAsia"/>
        </w:rPr>
        <w:t>i.e</w:t>
      </w:r>
      <w:proofErr w:type="spellEnd"/>
      <w:r w:rsidRPr="00F3152E">
        <w:rPr>
          <w:rFonts w:hint="eastAsia"/>
        </w:rPr>
        <w:t xml:space="preserve"> LBT is successful), the COT period in this UE FFP is available for the UE to perform UL </w:t>
      </w:r>
      <w:r w:rsidRPr="00F3152E">
        <w:t>transmission.</w:t>
      </w:r>
      <w:r w:rsidRPr="00EC2299">
        <w:t xml:space="preserve"> </w:t>
      </w:r>
      <w:r>
        <w:t>However, t</w:t>
      </w:r>
      <w:r w:rsidRPr="00EC2299">
        <w:t>he UL transmission for UE to initiate COT in one UE FFP period can be deprioritized by other UL transmission with a higher priority which may result in contention failure for the UE initiated COT</w:t>
      </w:r>
      <w:r>
        <w:t xml:space="preserve">. Thus, [10] proposes to prioritize the </w:t>
      </w:r>
      <w:r w:rsidRPr="003E5D04">
        <w:t>COT-initiated UL transmission</w:t>
      </w:r>
      <w:r>
        <w:t xml:space="preserve"> if it collide</w:t>
      </w:r>
      <w:r w:rsidR="005341E9">
        <w:t>s</w:t>
      </w:r>
      <w:r>
        <w:t xml:space="preserve"> with </w:t>
      </w:r>
      <w:r w:rsidRPr="00A54166">
        <w:t>any other UL transmission not for initiating COT</w:t>
      </w:r>
      <w:r>
        <w:t xml:space="preserve">. </w:t>
      </w:r>
    </w:p>
    <w:tbl>
      <w:tblPr>
        <w:tblStyle w:val="af0"/>
        <w:tblW w:w="0" w:type="auto"/>
        <w:tblLook w:val="04A0" w:firstRow="1" w:lastRow="0" w:firstColumn="1" w:lastColumn="0" w:noHBand="0" w:noVBand="1"/>
      </w:tblPr>
      <w:tblGrid>
        <w:gridCol w:w="2035"/>
        <w:gridCol w:w="6134"/>
        <w:gridCol w:w="1462"/>
      </w:tblGrid>
      <w:tr w:rsidR="008C5146" w:rsidRPr="00672D35" w14:paraId="0EA66258" w14:textId="77777777" w:rsidTr="00DD2E70">
        <w:tc>
          <w:tcPr>
            <w:tcW w:w="2035" w:type="dxa"/>
          </w:tcPr>
          <w:p w14:paraId="5D8D4A21" w14:textId="77777777" w:rsidR="008C5146" w:rsidRPr="00672D35" w:rsidRDefault="008C5146" w:rsidP="00DD2E70">
            <w:pPr>
              <w:jc w:val="center"/>
              <w:rPr>
                <w:rFonts w:cs="Arial"/>
                <w:sz w:val="16"/>
                <w:szCs w:val="16"/>
              </w:rPr>
            </w:pPr>
            <w:proofErr w:type="spellStart"/>
            <w:r w:rsidRPr="00672D35">
              <w:rPr>
                <w:rFonts w:cs="Arial"/>
                <w:sz w:val="16"/>
                <w:szCs w:val="16"/>
              </w:rPr>
              <w:t>Tdoc</w:t>
            </w:r>
            <w:proofErr w:type="spellEnd"/>
            <w:r w:rsidRPr="00672D35">
              <w:rPr>
                <w:rFonts w:cs="Arial"/>
                <w:sz w:val="16"/>
                <w:szCs w:val="16"/>
              </w:rPr>
              <w:t xml:space="preserve"> </w:t>
            </w:r>
            <w:proofErr w:type="spellStart"/>
            <w:r w:rsidRPr="00672D35">
              <w:rPr>
                <w:rFonts w:cs="Arial"/>
                <w:sz w:val="16"/>
                <w:szCs w:val="16"/>
              </w:rPr>
              <w:t>Num</w:t>
            </w:r>
            <w:proofErr w:type="spellEnd"/>
          </w:p>
        </w:tc>
        <w:tc>
          <w:tcPr>
            <w:tcW w:w="6134" w:type="dxa"/>
          </w:tcPr>
          <w:p w14:paraId="1061CA9A" w14:textId="77777777" w:rsidR="008C5146" w:rsidRPr="00672D35" w:rsidRDefault="008C5146" w:rsidP="00DD2E70">
            <w:pPr>
              <w:jc w:val="center"/>
              <w:rPr>
                <w:rFonts w:cs="Arial"/>
                <w:sz w:val="16"/>
                <w:szCs w:val="16"/>
              </w:rPr>
            </w:pPr>
            <w:r w:rsidRPr="00672D35">
              <w:rPr>
                <w:rFonts w:cs="Arial"/>
                <w:sz w:val="16"/>
                <w:szCs w:val="16"/>
              </w:rPr>
              <w:t>Involved Proposals</w:t>
            </w:r>
          </w:p>
        </w:tc>
        <w:tc>
          <w:tcPr>
            <w:tcW w:w="1462" w:type="dxa"/>
          </w:tcPr>
          <w:p w14:paraId="12A63E08" w14:textId="77777777" w:rsidR="008C5146" w:rsidRPr="00672D35" w:rsidRDefault="008C5146" w:rsidP="00DD2E70">
            <w:pPr>
              <w:jc w:val="center"/>
              <w:rPr>
                <w:rFonts w:cs="Arial"/>
                <w:sz w:val="16"/>
                <w:szCs w:val="16"/>
              </w:rPr>
            </w:pPr>
            <w:r w:rsidRPr="00672D35">
              <w:rPr>
                <w:rFonts w:cs="Arial"/>
                <w:sz w:val="16"/>
                <w:szCs w:val="16"/>
              </w:rPr>
              <w:t>Source</w:t>
            </w:r>
          </w:p>
        </w:tc>
      </w:tr>
      <w:tr w:rsidR="008C5146" w:rsidRPr="008C6420" w14:paraId="4C30A91F" w14:textId="77777777" w:rsidTr="00DD2E70">
        <w:tc>
          <w:tcPr>
            <w:tcW w:w="2035" w:type="dxa"/>
          </w:tcPr>
          <w:p w14:paraId="20178E9B" w14:textId="77777777" w:rsidR="008C5146" w:rsidRPr="008C6420" w:rsidRDefault="008C5146" w:rsidP="00DD2E70">
            <w:pPr>
              <w:pStyle w:val="Doc-title"/>
              <w:rPr>
                <w:rFonts w:ascii="Times New Roman" w:hAnsi="Times New Roman" w:cs="Times New Roman"/>
                <w:sz w:val="16"/>
                <w:szCs w:val="16"/>
              </w:rPr>
            </w:pPr>
            <w:r w:rsidRPr="008C6420">
              <w:rPr>
                <w:rFonts w:ascii="Times New Roman" w:hAnsi="Times New Roman" w:cs="Times New Roman"/>
                <w:sz w:val="16"/>
                <w:szCs w:val="16"/>
              </w:rPr>
              <w:t>[10] R2-2110623</w:t>
            </w:r>
          </w:p>
          <w:p w14:paraId="42C69278" w14:textId="77777777" w:rsidR="008C5146" w:rsidRPr="008C6420" w:rsidRDefault="008C5146" w:rsidP="00DD2E70">
            <w:pPr>
              <w:pStyle w:val="Doc-title"/>
              <w:rPr>
                <w:rFonts w:ascii="Times New Roman" w:hAnsi="Times New Roman" w:cs="Times New Roman"/>
                <w:sz w:val="16"/>
                <w:szCs w:val="16"/>
              </w:rPr>
            </w:pPr>
          </w:p>
        </w:tc>
        <w:tc>
          <w:tcPr>
            <w:tcW w:w="6134" w:type="dxa"/>
          </w:tcPr>
          <w:p w14:paraId="56EDEE58" w14:textId="77777777" w:rsidR="008C5146" w:rsidRPr="00E63D09" w:rsidRDefault="008C5146" w:rsidP="00DD2E70">
            <w:pPr>
              <w:rPr>
                <w:bCs/>
                <w:sz w:val="16"/>
                <w:szCs w:val="16"/>
              </w:rPr>
            </w:pPr>
            <w:r w:rsidRPr="00E63D09">
              <w:rPr>
                <w:bCs/>
                <w:sz w:val="16"/>
                <w:szCs w:val="16"/>
              </w:rPr>
              <w:t>Proposal 3: For the collision case involving UL transmission for initiating COT, if both collided UL transmission is UL transmission for initiating COT, the LCH based priority rule shall be used for determining the prioritized COT-initiated UL transmission.</w:t>
            </w:r>
          </w:p>
          <w:p w14:paraId="00DD7D44" w14:textId="77777777" w:rsidR="008C5146" w:rsidRPr="008C6420" w:rsidRDefault="008C5146" w:rsidP="00DD2E70">
            <w:pPr>
              <w:rPr>
                <w:bCs/>
                <w:sz w:val="16"/>
                <w:szCs w:val="16"/>
              </w:rPr>
            </w:pPr>
            <w:r w:rsidRPr="00E63D09">
              <w:rPr>
                <w:bCs/>
                <w:sz w:val="16"/>
                <w:szCs w:val="16"/>
              </w:rPr>
              <w:t>Proposal 4: For the collision case involving COT-initiated UL transmission , if there is only one collided UL transmission is a COT-initiated UL transmission, then this COT-initiated UL transmission shall be prioritized.</w:t>
            </w:r>
          </w:p>
        </w:tc>
        <w:tc>
          <w:tcPr>
            <w:tcW w:w="1462" w:type="dxa"/>
          </w:tcPr>
          <w:p w14:paraId="4C1B3E45" w14:textId="77777777" w:rsidR="008C5146" w:rsidRPr="008C6420" w:rsidRDefault="008C5146" w:rsidP="00DD2E70">
            <w:pPr>
              <w:rPr>
                <w:sz w:val="16"/>
                <w:szCs w:val="16"/>
              </w:rPr>
            </w:pPr>
            <w:r w:rsidRPr="008C6420">
              <w:rPr>
                <w:sz w:val="16"/>
                <w:szCs w:val="16"/>
              </w:rPr>
              <w:t>ZTE</w:t>
            </w:r>
          </w:p>
        </w:tc>
      </w:tr>
    </w:tbl>
    <w:p w14:paraId="6E9F24A0" w14:textId="46D454B9" w:rsidR="008C5146" w:rsidRDefault="008C5146" w:rsidP="00EC5086">
      <w:pPr>
        <w:jc w:val="both"/>
        <w:rPr>
          <w:lang w:eastAsia="zh-CN"/>
        </w:rPr>
      </w:pPr>
    </w:p>
    <w:p w14:paraId="5FF2457F" w14:textId="11A84A2C" w:rsidR="00A209D6" w:rsidRPr="006E13D1" w:rsidRDefault="00A209D6" w:rsidP="00A209D6">
      <w:pPr>
        <w:pStyle w:val="1"/>
      </w:pPr>
      <w:r w:rsidRPr="006E13D1">
        <w:t>4</w:t>
      </w:r>
      <w:r w:rsidRPr="006E13D1">
        <w:tab/>
      </w:r>
      <w:r w:rsidR="008C3057">
        <w:t>Conclusion</w:t>
      </w:r>
    </w:p>
    <w:p w14:paraId="3F1EE31D" w14:textId="208B85F6" w:rsidR="000A7B8D" w:rsidRDefault="00D868BD" w:rsidP="000A7B8D">
      <w:r>
        <w:t>According to the analysis in Section 2 and Section 3, t</w:t>
      </w:r>
      <w:r w:rsidR="000A7B8D">
        <w:t>he summarized proposals are given below:</w:t>
      </w:r>
    </w:p>
    <w:p w14:paraId="28AC70EB" w14:textId="3ACBDAF4" w:rsidR="000A7B8D" w:rsidRDefault="0059175F" w:rsidP="000A7B8D">
      <w:pPr>
        <w:spacing w:beforeLines="50" w:before="120"/>
      </w:pPr>
      <w:r w:rsidDel="0059175F">
        <w:rPr>
          <w:rFonts w:hint="eastAsia"/>
        </w:rPr>
        <w:t xml:space="preserve"> </w:t>
      </w:r>
      <w:r w:rsidR="000A7B8D" w:rsidRPr="00F862A7">
        <w:rPr>
          <w:highlight w:val="green"/>
        </w:rPr>
        <w:t>[Prioritized to be agreed]</w:t>
      </w:r>
    </w:p>
    <w:p w14:paraId="3F90A44F" w14:textId="3B3770FC" w:rsidR="004B440F" w:rsidRDefault="004B440F" w:rsidP="004B440F">
      <w:pPr>
        <w:pStyle w:val="ae"/>
        <w:rPr>
          <w:b/>
        </w:rPr>
      </w:pPr>
      <w:r w:rsidRPr="00F33337">
        <w:rPr>
          <w:b/>
          <w:u w:val="single"/>
        </w:rPr>
        <w:t xml:space="preserve">Proposal </w:t>
      </w:r>
      <w:r>
        <w:rPr>
          <w:b/>
          <w:u w:val="single"/>
        </w:rPr>
        <w:t>2</w:t>
      </w:r>
      <w:r w:rsidR="00132EA8">
        <w:rPr>
          <w:b/>
          <w:u w:val="single"/>
        </w:rPr>
        <w:t xml:space="preserve"> </w:t>
      </w:r>
      <w:r w:rsidR="00132EA8" w:rsidRPr="001A5406">
        <w:rPr>
          <w:b/>
          <w:u w:val="single"/>
        </w:rPr>
        <w:t>(8/8)</w:t>
      </w:r>
      <w:r w:rsidRPr="00F33337">
        <w:rPr>
          <w:b/>
          <w:u w:val="single"/>
        </w:rPr>
        <w:t>:</w:t>
      </w:r>
      <w:r w:rsidRPr="006758E9">
        <w:rPr>
          <w:b/>
          <w:u w:val="single"/>
        </w:rPr>
        <w:t xml:space="preserve"> </w:t>
      </w:r>
      <w:r w:rsidRPr="006758E9">
        <w:rPr>
          <w:b/>
        </w:rPr>
        <w:t xml:space="preserve">RAN2 confirms </w:t>
      </w:r>
      <w:r>
        <w:rPr>
          <w:b/>
        </w:rPr>
        <w:t xml:space="preserve">that </w:t>
      </w:r>
      <w:r w:rsidRPr="006758E9">
        <w:rPr>
          <w:b/>
        </w:rPr>
        <w:t>the priority of the HARQ process that associates with the MAC PDU in which no data for logical channels is multiplexed or can be multiplexed is lower than the priority of the HARQ process that associates with the MAC PDU in which any logical channels are multiplexed or can be multiplexed.</w:t>
      </w:r>
    </w:p>
    <w:p w14:paraId="74554F07" w14:textId="77777777" w:rsidR="000A7B8D" w:rsidRPr="001C2C04" w:rsidRDefault="000A7B8D" w:rsidP="00A209D6"/>
    <w:p w14:paraId="699B6F04" w14:textId="77777777" w:rsidR="000A7B8D" w:rsidRDefault="000A7B8D" w:rsidP="000A7B8D">
      <w:pPr>
        <w:spacing w:beforeLines="50" w:before="120"/>
      </w:pPr>
      <w:r w:rsidRPr="00F862A7">
        <w:rPr>
          <w:highlight w:val="yellow"/>
        </w:rPr>
        <w:t>[Prioritized to be discussed]</w:t>
      </w:r>
    </w:p>
    <w:p w14:paraId="1FE0DA60" w14:textId="77777777" w:rsidR="004B440F" w:rsidRDefault="004B440F" w:rsidP="004B440F">
      <w:pPr>
        <w:pStyle w:val="ae"/>
        <w:rPr>
          <w:b/>
        </w:rPr>
      </w:pPr>
      <w:r w:rsidRPr="00F33337">
        <w:rPr>
          <w:b/>
          <w:u w:val="single"/>
        </w:rPr>
        <w:t xml:space="preserve">Proposal </w:t>
      </w:r>
      <w:r>
        <w:rPr>
          <w:b/>
          <w:u w:val="single"/>
        </w:rPr>
        <w:t>1</w:t>
      </w:r>
      <w:r w:rsidRPr="00F33337">
        <w:rPr>
          <w:b/>
          <w:u w:val="single"/>
        </w:rPr>
        <w:t>:</w:t>
      </w:r>
      <w:r w:rsidRPr="00F33337">
        <w:rPr>
          <w:b/>
        </w:rPr>
        <w:t xml:space="preserve"> </w:t>
      </w:r>
      <w:r>
        <w:rPr>
          <w:b/>
        </w:rPr>
        <w:t>R</w:t>
      </w:r>
      <w:r w:rsidRPr="00413898">
        <w:rPr>
          <w:b/>
        </w:rPr>
        <w:t xml:space="preserve">AN2 further discusses the options for HPI selection among </w:t>
      </w:r>
      <w:r>
        <w:rPr>
          <w:b/>
        </w:rPr>
        <w:t>HARQ processes</w:t>
      </w:r>
      <w:r w:rsidRPr="00413898">
        <w:rPr>
          <w:b/>
        </w:rPr>
        <w:t xml:space="preserve"> with equal priority</w:t>
      </w:r>
      <w:r>
        <w:rPr>
          <w:b/>
        </w:rPr>
        <w:t xml:space="preserve">, </w:t>
      </w:r>
      <w:r w:rsidRPr="00413898">
        <w:rPr>
          <w:b/>
        </w:rPr>
        <w:t>which may include combinations of some of the listed options.</w:t>
      </w:r>
    </w:p>
    <w:p w14:paraId="10265684" w14:textId="0EDA1831" w:rsidR="004B440F" w:rsidRPr="00DD2E70" w:rsidRDefault="004B440F" w:rsidP="004B440F">
      <w:pPr>
        <w:pStyle w:val="ac"/>
        <w:numPr>
          <w:ilvl w:val="0"/>
          <w:numId w:val="17"/>
        </w:numPr>
        <w:spacing w:before="100" w:beforeAutospacing="1" w:after="0"/>
        <w:jc w:val="both"/>
        <w:rPr>
          <w:rFonts w:eastAsia="Times New Roman"/>
          <w:b/>
        </w:rPr>
      </w:pPr>
      <w:r w:rsidRPr="00DD2E70">
        <w:rPr>
          <w:rFonts w:eastAsia="Times New Roman"/>
          <w:b/>
        </w:rPr>
        <w:t>Option 1</w:t>
      </w:r>
      <w:r w:rsidR="00B3678B">
        <w:rPr>
          <w:rFonts w:eastAsia="Times New Roman"/>
          <w:b/>
        </w:rPr>
        <w:t xml:space="preserve"> (6/8)</w:t>
      </w:r>
      <w:r w:rsidRPr="00DD2E70">
        <w:rPr>
          <w:rFonts w:eastAsia="Times New Roman"/>
          <w:b/>
        </w:rPr>
        <w:t xml:space="preserve">. Depending on the UE implementation </w:t>
      </w:r>
      <w:r w:rsidR="008C7C8B">
        <w:rPr>
          <w:rFonts w:eastAsia="Times New Roman"/>
          <w:b/>
        </w:rPr>
        <w:t xml:space="preserve">to </w:t>
      </w:r>
      <w:r w:rsidRPr="00DD2E70">
        <w:rPr>
          <w:rFonts w:eastAsia="Times New Roman"/>
          <w:b/>
        </w:rPr>
        <w:t>select the prioritized HARQ process ID</w:t>
      </w:r>
      <w:r>
        <w:rPr>
          <w:rFonts w:eastAsia="Times New Roman"/>
          <w:b/>
        </w:rPr>
        <w:t>.</w:t>
      </w:r>
    </w:p>
    <w:p w14:paraId="29D1BDED" w14:textId="3E784815" w:rsidR="004B440F" w:rsidRPr="00DD2E70" w:rsidRDefault="004B440F" w:rsidP="004B440F">
      <w:pPr>
        <w:pStyle w:val="ac"/>
        <w:numPr>
          <w:ilvl w:val="0"/>
          <w:numId w:val="17"/>
        </w:numPr>
        <w:spacing w:before="100" w:beforeAutospacing="1" w:after="0"/>
        <w:jc w:val="both"/>
        <w:rPr>
          <w:rFonts w:eastAsia="Times New Roman"/>
          <w:b/>
        </w:rPr>
      </w:pPr>
      <w:r w:rsidRPr="00DD2E70">
        <w:rPr>
          <w:rFonts w:eastAsia="Times New Roman"/>
          <w:b/>
        </w:rPr>
        <w:t>Option 2</w:t>
      </w:r>
      <w:r w:rsidR="00B3678B">
        <w:rPr>
          <w:rFonts w:eastAsia="Times New Roman"/>
          <w:b/>
        </w:rPr>
        <w:t xml:space="preserve"> (5/8)</w:t>
      </w:r>
      <w:r w:rsidRPr="00DD2E70">
        <w:rPr>
          <w:rFonts w:eastAsia="Times New Roman"/>
          <w:b/>
        </w:rPr>
        <w:t xml:space="preserve">. The UE prioritizes retransmission, i.e. UE prioritizes a HARQ process for retransmission if the collision is between the retransmission and the initial transmission. </w:t>
      </w:r>
    </w:p>
    <w:p w14:paraId="43B096FD" w14:textId="0826BB37" w:rsidR="004B440F" w:rsidRPr="003E6DEE" w:rsidRDefault="004B440F" w:rsidP="003E6DEE">
      <w:pPr>
        <w:pStyle w:val="ac"/>
        <w:numPr>
          <w:ilvl w:val="0"/>
          <w:numId w:val="17"/>
        </w:numPr>
        <w:spacing w:before="100" w:beforeAutospacing="1" w:after="0"/>
        <w:jc w:val="both"/>
        <w:rPr>
          <w:rFonts w:eastAsia="Times New Roman"/>
          <w:b/>
        </w:rPr>
      </w:pPr>
      <w:r w:rsidRPr="00DD2E70">
        <w:rPr>
          <w:rFonts w:eastAsia="Times New Roman"/>
          <w:b/>
        </w:rPr>
        <w:t>Option 3</w:t>
      </w:r>
      <w:r w:rsidR="00B3678B">
        <w:rPr>
          <w:rFonts w:eastAsia="Times New Roman"/>
          <w:b/>
        </w:rPr>
        <w:t xml:space="preserve"> (1/8)</w:t>
      </w:r>
      <w:r w:rsidRPr="00DD2E70">
        <w:rPr>
          <w:rFonts w:eastAsia="Times New Roman"/>
          <w:b/>
        </w:rPr>
        <w:t>. Among pending retransmissions of the same priority, the UE prioritizes retransmissions of HARQ processes for which NACK has been received on DFI over those that have not.</w:t>
      </w:r>
    </w:p>
    <w:p w14:paraId="324019B9" w14:textId="6CF635E1" w:rsidR="004B440F" w:rsidRDefault="004B440F" w:rsidP="004B440F">
      <w:pPr>
        <w:pStyle w:val="ae"/>
        <w:rPr>
          <w:b/>
        </w:rPr>
      </w:pPr>
      <w:r w:rsidRPr="00F33337">
        <w:rPr>
          <w:b/>
          <w:u w:val="single"/>
        </w:rPr>
        <w:t xml:space="preserve">Proposal </w:t>
      </w:r>
      <w:r>
        <w:rPr>
          <w:b/>
          <w:u w:val="single"/>
        </w:rPr>
        <w:t>3</w:t>
      </w:r>
      <w:r w:rsidR="00CB62C7">
        <w:rPr>
          <w:b/>
          <w:u w:val="single"/>
        </w:rPr>
        <w:t xml:space="preserve"> (1/2)</w:t>
      </w:r>
      <w:r w:rsidRPr="00F33337">
        <w:rPr>
          <w:b/>
          <w:u w:val="single"/>
        </w:rPr>
        <w:t>:</w:t>
      </w:r>
      <w:r w:rsidRPr="00F33337">
        <w:rPr>
          <w:b/>
        </w:rPr>
        <w:t xml:space="preserve"> RAN2 </w:t>
      </w:r>
      <w:r>
        <w:rPr>
          <w:b/>
        </w:rPr>
        <w:t xml:space="preserve">confirms the </w:t>
      </w:r>
      <w:r w:rsidRPr="005B0F58">
        <w:rPr>
          <w:b/>
        </w:rPr>
        <w:t>naming/usage of configuration “</w:t>
      </w:r>
      <w:proofErr w:type="spellStart"/>
      <w:r w:rsidRPr="005B0F58">
        <w:rPr>
          <w:b/>
          <w:i/>
        </w:rPr>
        <w:t>intraCG</w:t>
      </w:r>
      <w:proofErr w:type="spellEnd"/>
      <w:r w:rsidRPr="005B0F58">
        <w:rPr>
          <w:b/>
          <w:i/>
        </w:rPr>
        <w:t>-Prioritization</w:t>
      </w:r>
      <w:r w:rsidRPr="005B0F58">
        <w:rPr>
          <w:b/>
        </w:rPr>
        <w:t>”</w:t>
      </w:r>
      <w:r w:rsidRPr="00F33337">
        <w:rPr>
          <w:b/>
        </w:rPr>
        <w:t>.</w:t>
      </w:r>
    </w:p>
    <w:p w14:paraId="787DD5C5" w14:textId="77777777" w:rsidR="008F348A" w:rsidRDefault="008F348A" w:rsidP="008F348A">
      <w:pPr>
        <w:pStyle w:val="ae"/>
        <w:rPr>
          <w:b/>
        </w:rPr>
      </w:pPr>
      <w:r w:rsidRPr="00F33337">
        <w:rPr>
          <w:b/>
          <w:u w:val="single"/>
        </w:rPr>
        <w:t xml:space="preserve">Proposal </w:t>
      </w:r>
      <w:r>
        <w:rPr>
          <w:b/>
          <w:u w:val="single"/>
        </w:rPr>
        <w:t>4</w:t>
      </w:r>
      <w:r w:rsidRPr="00F33337">
        <w:rPr>
          <w:b/>
          <w:u w:val="single"/>
        </w:rPr>
        <w:t>:</w:t>
      </w:r>
      <w:r w:rsidRPr="00F33337">
        <w:rPr>
          <w:b/>
        </w:rPr>
        <w:t xml:space="preserve"> </w:t>
      </w:r>
      <w:r>
        <w:rPr>
          <w:b/>
        </w:rPr>
        <w:t>R</w:t>
      </w:r>
      <w:r w:rsidRPr="00413898">
        <w:rPr>
          <w:b/>
        </w:rPr>
        <w:t xml:space="preserve">AN2 further discusses the options </w:t>
      </w:r>
      <w:r>
        <w:rPr>
          <w:b/>
        </w:rPr>
        <w:t xml:space="preserve">for </w:t>
      </w:r>
      <w:r w:rsidRPr="00BE5915">
        <w:rPr>
          <w:b/>
        </w:rPr>
        <w:t>the deprioritized MAC PDU</w:t>
      </w:r>
      <w:r>
        <w:rPr>
          <w:b/>
        </w:rPr>
        <w:t xml:space="preserve"> handling in case that </w:t>
      </w:r>
      <w:r w:rsidRPr="00A965AB">
        <w:rPr>
          <w:b/>
          <w:i/>
        </w:rPr>
        <w:t>cg-</w:t>
      </w:r>
      <w:proofErr w:type="spellStart"/>
      <w:r w:rsidRPr="00A965AB">
        <w:rPr>
          <w:b/>
          <w:i/>
        </w:rPr>
        <w:t>RetransmissionTimer</w:t>
      </w:r>
      <w:proofErr w:type="spellEnd"/>
      <w:r w:rsidRPr="00A965AB">
        <w:rPr>
          <w:b/>
        </w:rPr>
        <w:t xml:space="preserve"> is configured but </w:t>
      </w:r>
      <w:proofErr w:type="spellStart"/>
      <w:r w:rsidRPr="00A965AB">
        <w:rPr>
          <w:b/>
          <w:i/>
        </w:rPr>
        <w:t>autonomousTx</w:t>
      </w:r>
      <w:proofErr w:type="spellEnd"/>
      <w:r w:rsidRPr="00A965AB">
        <w:rPr>
          <w:b/>
        </w:rPr>
        <w:t xml:space="preserve"> is not configured</w:t>
      </w:r>
      <w:r w:rsidRPr="00413898">
        <w:rPr>
          <w:b/>
        </w:rPr>
        <w:t>.</w:t>
      </w:r>
    </w:p>
    <w:p w14:paraId="0E7EDDDB" w14:textId="63C9D2F1" w:rsidR="008F348A" w:rsidRPr="000E2505" w:rsidRDefault="008F348A" w:rsidP="008F348A">
      <w:pPr>
        <w:pStyle w:val="ac"/>
        <w:numPr>
          <w:ilvl w:val="0"/>
          <w:numId w:val="17"/>
        </w:numPr>
        <w:spacing w:before="100" w:beforeAutospacing="1" w:after="0"/>
        <w:jc w:val="both"/>
        <w:rPr>
          <w:rFonts w:eastAsia="Times New Roman"/>
          <w:b/>
        </w:rPr>
      </w:pPr>
      <w:r w:rsidRPr="000E2505">
        <w:rPr>
          <w:rFonts w:eastAsia="Times New Roman"/>
          <w:b/>
        </w:rPr>
        <w:t>Option 1</w:t>
      </w:r>
      <w:r w:rsidR="000623B2">
        <w:rPr>
          <w:rFonts w:eastAsia="Times New Roman"/>
          <w:b/>
        </w:rPr>
        <w:t xml:space="preserve"> (4/8)</w:t>
      </w:r>
      <w:r w:rsidRPr="000E2505">
        <w:rPr>
          <w:rFonts w:eastAsia="Times New Roman"/>
          <w:b/>
        </w:rPr>
        <w:t xml:space="preserve">. </w:t>
      </w:r>
      <w:r>
        <w:rPr>
          <w:rFonts w:eastAsia="Times New Roman"/>
          <w:b/>
        </w:rPr>
        <w:t>I</w:t>
      </w:r>
      <w:r w:rsidRPr="000E2505">
        <w:rPr>
          <w:rFonts w:eastAsia="Times New Roman"/>
          <w:b/>
        </w:rPr>
        <w:t xml:space="preserve">f </w:t>
      </w:r>
      <w:r w:rsidRPr="00021802">
        <w:rPr>
          <w:rFonts w:eastAsia="Times New Roman"/>
          <w:b/>
          <w:i/>
        </w:rPr>
        <w:t>cg-</w:t>
      </w:r>
      <w:proofErr w:type="spellStart"/>
      <w:r w:rsidRPr="00021802">
        <w:rPr>
          <w:rFonts w:eastAsia="Times New Roman"/>
          <w:b/>
          <w:i/>
        </w:rPr>
        <w:t>RetransmissionTimer</w:t>
      </w:r>
      <w:proofErr w:type="spellEnd"/>
      <w:r w:rsidRPr="000E2505">
        <w:rPr>
          <w:rFonts w:eastAsia="Times New Roman"/>
          <w:b/>
        </w:rPr>
        <w:t xml:space="preserve"> is configured and </w:t>
      </w:r>
      <w:proofErr w:type="spellStart"/>
      <w:r w:rsidRPr="00021802">
        <w:rPr>
          <w:rFonts w:eastAsia="Times New Roman"/>
          <w:b/>
          <w:i/>
        </w:rPr>
        <w:t>AutonomousTx</w:t>
      </w:r>
      <w:proofErr w:type="spellEnd"/>
      <w:r w:rsidRPr="000E2505">
        <w:rPr>
          <w:rFonts w:eastAsia="Times New Roman"/>
          <w:b/>
        </w:rPr>
        <w:t xml:space="preserve"> is not configured, a deprioritized MAC PDU is not transmitted in a subsequent CG occasion using the Rel-16 URLLC autonomous transmission mechanism. However, autonomous retransmission based on Rel-16 NR-U behaviour can still take place.</w:t>
      </w:r>
      <w:r w:rsidR="0061254C" w:rsidRPr="0061254C">
        <w:rPr>
          <w:rFonts w:eastAsia="Times New Roman"/>
          <w:b/>
        </w:rPr>
        <w:t xml:space="preserve"> </w:t>
      </w:r>
      <w:r w:rsidR="0061254C">
        <w:rPr>
          <w:rFonts w:eastAsia="Times New Roman"/>
          <w:b/>
        </w:rPr>
        <w:t>RAN2 confirms n</w:t>
      </w:r>
      <w:r w:rsidR="0061254C" w:rsidRPr="004768DD">
        <w:rPr>
          <w:rFonts w:eastAsia="Times New Roman"/>
          <w:b/>
        </w:rPr>
        <w:t>o specification change is required.</w:t>
      </w:r>
    </w:p>
    <w:p w14:paraId="3411E02B" w14:textId="4533051E" w:rsidR="008F348A" w:rsidRPr="000E2505" w:rsidRDefault="008F348A" w:rsidP="008F348A">
      <w:pPr>
        <w:pStyle w:val="ac"/>
        <w:numPr>
          <w:ilvl w:val="0"/>
          <w:numId w:val="17"/>
        </w:numPr>
        <w:spacing w:before="100" w:beforeAutospacing="1" w:after="0"/>
        <w:jc w:val="both"/>
        <w:rPr>
          <w:rFonts w:eastAsia="Times New Roman"/>
          <w:b/>
        </w:rPr>
      </w:pPr>
      <w:r w:rsidRPr="000E2505">
        <w:rPr>
          <w:rFonts w:eastAsia="Times New Roman"/>
          <w:b/>
        </w:rPr>
        <w:t>Option 2</w:t>
      </w:r>
      <w:r w:rsidR="000623B2">
        <w:rPr>
          <w:rFonts w:eastAsia="Times New Roman"/>
          <w:b/>
        </w:rPr>
        <w:t xml:space="preserve"> (3/8)</w:t>
      </w:r>
      <w:r w:rsidRPr="000E2505">
        <w:rPr>
          <w:rFonts w:eastAsia="Times New Roman"/>
          <w:b/>
        </w:rPr>
        <w:t xml:space="preserve">. </w:t>
      </w:r>
      <w:r>
        <w:rPr>
          <w:rFonts w:eastAsia="Times New Roman"/>
          <w:b/>
        </w:rPr>
        <w:t>I</w:t>
      </w:r>
      <w:r w:rsidRPr="000E2505">
        <w:rPr>
          <w:rFonts w:eastAsia="Times New Roman"/>
          <w:b/>
        </w:rPr>
        <w:t xml:space="preserve">f </w:t>
      </w:r>
      <w:r w:rsidRPr="00021802">
        <w:rPr>
          <w:rFonts w:eastAsia="Times New Roman"/>
          <w:b/>
          <w:i/>
        </w:rPr>
        <w:t>cg-</w:t>
      </w:r>
      <w:proofErr w:type="spellStart"/>
      <w:r w:rsidRPr="00021802">
        <w:rPr>
          <w:rFonts w:eastAsia="Times New Roman"/>
          <w:b/>
          <w:i/>
        </w:rPr>
        <w:t>RetransmissionTimer</w:t>
      </w:r>
      <w:proofErr w:type="spellEnd"/>
      <w:r w:rsidRPr="000E2505">
        <w:rPr>
          <w:rFonts w:eastAsia="Times New Roman"/>
          <w:b/>
        </w:rPr>
        <w:t xml:space="preserve"> is configured and </w:t>
      </w:r>
      <w:proofErr w:type="spellStart"/>
      <w:r w:rsidRPr="00021802">
        <w:rPr>
          <w:rFonts w:eastAsia="Times New Roman"/>
          <w:b/>
          <w:i/>
        </w:rPr>
        <w:t>AutonomousTx</w:t>
      </w:r>
      <w:proofErr w:type="spellEnd"/>
      <w:r w:rsidRPr="000E2505">
        <w:rPr>
          <w:rFonts w:eastAsia="Times New Roman"/>
          <w:b/>
        </w:rPr>
        <w:t xml:space="preserve"> is not configured, </w:t>
      </w:r>
      <w:r w:rsidRPr="00D2676B">
        <w:rPr>
          <w:rFonts w:eastAsia="Times New Roman"/>
          <w:b/>
        </w:rPr>
        <w:t xml:space="preserve">keep the earlier agreement </w:t>
      </w:r>
      <w:r>
        <w:rPr>
          <w:rFonts w:eastAsia="Times New Roman"/>
          <w:b/>
        </w:rPr>
        <w:t xml:space="preserve">and </w:t>
      </w:r>
      <w:r w:rsidRPr="000E2505">
        <w:rPr>
          <w:rFonts w:eastAsia="Times New Roman"/>
          <w:b/>
        </w:rPr>
        <w:t>a deprioritized MAC PDU</w:t>
      </w:r>
      <w:r>
        <w:rPr>
          <w:rFonts w:eastAsia="Times New Roman"/>
          <w:b/>
        </w:rPr>
        <w:t xml:space="preserve"> is not</w:t>
      </w:r>
      <w:r w:rsidRPr="000E2505">
        <w:rPr>
          <w:rFonts w:eastAsia="Times New Roman"/>
          <w:b/>
        </w:rPr>
        <w:t xml:space="preserve"> </w:t>
      </w:r>
      <w:r>
        <w:rPr>
          <w:rFonts w:eastAsia="Times New Roman"/>
          <w:b/>
        </w:rPr>
        <w:t>autonomous (re)</w:t>
      </w:r>
      <w:r w:rsidRPr="000E2505">
        <w:rPr>
          <w:rFonts w:eastAsia="Times New Roman"/>
          <w:b/>
        </w:rPr>
        <w:t>transmitted</w:t>
      </w:r>
      <w:r>
        <w:rPr>
          <w:rFonts w:eastAsia="Times New Roman"/>
          <w:b/>
        </w:rPr>
        <w:t>.</w:t>
      </w:r>
      <w:r w:rsidR="0061254C" w:rsidRPr="0061254C">
        <w:rPr>
          <w:rFonts w:eastAsia="Times New Roman"/>
          <w:b/>
        </w:rPr>
        <w:t xml:space="preserve"> </w:t>
      </w:r>
      <w:r w:rsidR="0061254C">
        <w:rPr>
          <w:rFonts w:eastAsia="Times New Roman"/>
          <w:b/>
        </w:rPr>
        <w:t xml:space="preserve">RAN2 needs to consider how to reflect the changes to </w:t>
      </w:r>
      <w:r w:rsidR="0061254C" w:rsidRPr="004768DD">
        <w:rPr>
          <w:rFonts w:eastAsia="Times New Roman"/>
          <w:b/>
        </w:rPr>
        <w:t>the specification</w:t>
      </w:r>
      <w:r w:rsidR="0061254C">
        <w:rPr>
          <w:rFonts w:eastAsia="Times New Roman"/>
          <w:b/>
        </w:rPr>
        <w:t>.</w:t>
      </w:r>
    </w:p>
    <w:p w14:paraId="75B3801D" w14:textId="2F429563" w:rsidR="004B440F" w:rsidRPr="003E6DEE" w:rsidRDefault="008F348A" w:rsidP="003E6DEE">
      <w:pPr>
        <w:pStyle w:val="ac"/>
        <w:numPr>
          <w:ilvl w:val="0"/>
          <w:numId w:val="17"/>
        </w:numPr>
        <w:spacing w:before="100" w:beforeAutospacing="1" w:after="0"/>
        <w:jc w:val="both"/>
        <w:rPr>
          <w:rFonts w:eastAsia="Times New Roman"/>
          <w:b/>
        </w:rPr>
      </w:pPr>
      <w:r w:rsidRPr="000E2505">
        <w:rPr>
          <w:rFonts w:eastAsia="Times New Roman"/>
          <w:b/>
        </w:rPr>
        <w:lastRenderedPageBreak/>
        <w:t>Option 3</w:t>
      </w:r>
      <w:r w:rsidR="00C93151">
        <w:rPr>
          <w:rFonts w:eastAsia="Times New Roman"/>
          <w:b/>
        </w:rPr>
        <w:t xml:space="preserve"> (2/8)</w:t>
      </w:r>
      <w:r w:rsidRPr="000E2505">
        <w:rPr>
          <w:rFonts w:eastAsia="Times New Roman"/>
          <w:b/>
        </w:rPr>
        <w:t xml:space="preserve">. </w:t>
      </w:r>
      <w:r>
        <w:rPr>
          <w:rFonts w:eastAsia="Times New Roman"/>
          <w:b/>
        </w:rPr>
        <w:t>W</w:t>
      </w:r>
      <w:r w:rsidRPr="000E2505">
        <w:rPr>
          <w:rFonts w:eastAsia="Times New Roman"/>
          <w:b/>
        </w:rPr>
        <w:t xml:space="preserve">hen both </w:t>
      </w:r>
      <w:r w:rsidRPr="000E2505">
        <w:rPr>
          <w:rFonts w:eastAsia="Times New Roman"/>
          <w:b/>
          <w:i/>
        </w:rPr>
        <w:t>cg-</w:t>
      </w:r>
      <w:proofErr w:type="spellStart"/>
      <w:r w:rsidRPr="000E2505">
        <w:rPr>
          <w:rFonts w:eastAsia="Times New Roman"/>
          <w:b/>
          <w:i/>
        </w:rPr>
        <w:t>RetransmissionTimer</w:t>
      </w:r>
      <w:proofErr w:type="spellEnd"/>
      <w:r w:rsidRPr="000E2505">
        <w:rPr>
          <w:rFonts w:eastAsia="Times New Roman"/>
          <w:b/>
        </w:rPr>
        <w:t xml:space="preserve"> and </w:t>
      </w:r>
      <w:proofErr w:type="spellStart"/>
      <w:r w:rsidRPr="000E2505">
        <w:rPr>
          <w:rFonts w:eastAsia="Times New Roman"/>
          <w:b/>
          <w:i/>
        </w:rPr>
        <w:t>lch-basedPrioritization</w:t>
      </w:r>
      <w:proofErr w:type="spellEnd"/>
      <w:r w:rsidRPr="000E2505">
        <w:rPr>
          <w:rFonts w:eastAsia="Times New Roman"/>
          <w:b/>
        </w:rPr>
        <w:t xml:space="preserve"> are configured</w:t>
      </w:r>
      <w:r>
        <w:rPr>
          <w:rFonts w:eastAsia="Times New Roman"/>
          <w:b/>
        </w:rPr>
        <w:t>,</w:t>
      </w:r>
      <w:r w:rsidRPr="000E2505">
        <w:rPr>
          <w:rFonts w:eastAsia="Times New Roman"/>
          <w:b/>
        </w:rPr>
        <w:t xml:space="preserve"> </w:t>
      </w:r>
      <w:proofErr w:type="spellStart"/>
      <w:r w:rsidRPr="000E2505">
        <w:rPr>
          <w:rFonts w:eastAsia="Times New Roman"/>
          <w:b/>
          <w:i/>
        </w:rPr>
        <w:t>autonomousTx</w:t>
      </w:r>
      <w:proofErr w:type="spellEnd"/>
      <w:r w:rsidRPr="000E2505">
        <w:rPr>
          <w:rFonts w:eastAsia="Times New Roman"/>
          <w:b/>
        </w:rPr>
        <w:t xml:space="preserve"> is always configured</w:t>
      </w:r>
      <w:r>
        <w:rPr>
          <w:rFonts w:eastAsia="Times New Roman"/>
          <w:b/>
        </w:rPr>
        <w:t>.</w:t>
      </w:r>
      <w:r w:rsidR="0061254C" w:rsidRPr="0061254C">
        <w:rPr>
          <w:rFonts w:eastAsia="Times New Roman"/>
          <w:b/>
        </w:rPr>
        <w:t xml:space="preserve"> </w:t>
      </w:r>
      <w:r w:rsidR="0061254C">
        <w:rPr>
          <w:rFonts w:eastAsia="Times New Roman"/>
          <w:b/>
        </w:rPr>
        <w:t xml:space="preserve">RAN2 needs to consider how to reflect the changes to </w:t>
      </w:r>
      <w:r w:rsidR="0061254C" w:rsidRPr="004768DD">
        <w:rPr>
          <w:rFonts w:eastAsia="Times New Roman"/>
          <w:b/>
        </w:rPr>
        <w:t>the specification</w:t>
      </w:r>
      <w:r w:rsidR="0061254C">
        <w:rPr>
          <w:rFonts w:eastAsia="Times New Roman"/>
          <w:b/>
        </w:rPr>
        <w:t>.</w:t>
      </w:r>
    </w:p>
    <w:p w14:paraId="0B8EF1FF" w14:textId="6023D443" w:rsidR="008F348A" w:rsidRDefault="008F348A" w:rsidP="008F348A">
      <w:pPr>
        <w:pStyle w:val="ae"/>
        <w:rPr>
          <w:b/>
        </w:rPr>
      </w:pPr>
      <w:r w:rsidRPr="00F33337">
        <w:rPr>
          <w:b/>
          <w:u w:val="single"/>
        </w:rPr>
        <w:t xml:space="preserve">Proposal </w:t>
      </w:r>
      <w:r>
        <w:rPr>
          <w:b/>
          <w:u w:val="single"/>
        </w:rPr>
        <w:t>5</w:t>
      </w:r>
      <w:r w:rsidR="00F86E9E">
        <w:rPr>
          <w:b/>
          <w:u w:val="single"/>
        </w:rPr>
        <w:t xml:space="preserve"> (3/3)</w:t>
      </w:r>
      <w:r w:rsidRPr="00F33337">
        <w:rPr>
          <w:b/>
          <w:u w:val="single"/>
        </w:rPr>
        <w:t>:</w:t>
      </w:r>
      <w:r w:rsidRPr="00F33337">
        <w:rPr>
          <w:b/>
        </w:rPr>
        <w:t xml:space="preserve"> </w:t>
      </w:r>
      <w:r>
        <w:rPr>
          <w:b/>
        </w:rPr>
        <w:t>R</w:t>
      </w:r>
      <w:r w:rsidRPr="00413898">
        <w:rPr>
          <w:b/>
        </w:rPr>
        <w:t xml:space="preserve">AN2 further discusses </w:t>
      </w:r>
      <w:r>
        <w:rPr>
          <w:b/>
        </w:rPr>
        <w:t>whether</w:t>
      </w:r>
      <w:r w:rsidRPr="00A231BD">
        <w:rPr>
          <w:b/>
        </w:rPr>
        <w:t xml:space="preserve"> </w:t>
      </w:r>
      <w:r w:rsidRPr="00A231BD">
        <w:rPr>
          <w:b/>
          <w:i/>
        </w:rPr>
        <w:t>cg-</w:t>
      </w:r>
      <w:proofErr w:type="spellStart"/>
      <w:r w:rsidRPr="00A231BD">
        <w:rPr>
          <w:b/>
          <w:i/>
        </w:rPr>
        <w:t>RetransmissionTimer</w:t>
      </w:r>
      <w:proofErr w:type="spellEnd"/>
      <w:r w:rsidRPr="00A231BD">
        <w:rPr>
          <w:b/>
        </w:rPr>
        <w:t xml:space="preserve"> </w:t>
      </w:r>
      <w:r>
        <w:rPr>
          <w:b/>
        </w:rPr>
        <w:t xml:space="preserve">should be stopped </w:t>
      </w:r>
      <w:r w:rsidRPr="00A231BD">
        <w:rPr>
          <w:b/>
        </w:rPr>
        <w:t xml:space="preserve">for the deprioritized CG when </w:t>
      </w:r>
      <w:r w:rsidRPr="00A231BD">
        <w:rPr>
          <w:b/>
          <w:i/>
        </w:rPr>
        <w:t>cg-</w:t>
      </w:r>
      <w:proofErr w:type="spellStart"/>
      <w:r w:rsidRPr="00A231BD">
        <w:rPr>
          <w:b/>
          <w:i/>
        </w:rPr>
        <w:t>RetransmissionTimer</w:t>
      </w:r>
      <w:proofErr w:type="spellEnd"/>
      <w:r w:rsidRPr="00A231BD">
        <w:rPr>
          <w:b/>
        </w:rPr>
        <w:t xml:space="preserve"> is configured but </w:t>
      </w:r>
      <w:proofErr w:type="spellStart"/>
      <w:r w:rsidRPr="00A231BD">
        <w:rPr>
          <w:b/>
          <w:i/>
        </w:rPr>
        <w:t>autonomousTx</w:t>
      </w:r>
      <w:proofErr w:type="spellEnd"/>
      <w:r w:rsidRPr="00A231BD">
        <w:rPr>
          <w:b/>
        </w:rPr>
        <w:t xml:space="preserve"> is not configured</w:t>
      </w:r>
      <w:r w:rsidRPr="00413898">
        <w:rPr>
          <w:b/>
        </w:rPr>
        <w:t>.</w:t>
      </w:r>
    </w:p>
    <w:p w14:paraId="1F58AF4D" w14:textId="2A186F51" w:rsidR="0061254C" w:rsidRDefault="0061254C" w:rsidP="0061254C">
      <w:pPr>
        <w:pStyle w:val="ae"/>
        <w:rPr>
          <w:b/>
        </w:rPr>
      </w:pPr>
      <w:bookmarkStart w:id="25" w:name="OLE_LINK42"/>
      <w:bookmarkStart w:id="26" w:name="OLE_LINK43"/>
      <w:r w:rsidRPr="00F33337">
        <w:rPr>
          <w:b/>
          <w:u w:val="single"/>
        </w:rPr>
        <w:t xml:space="preserve">Proposal </w:t>
      </w:r>
      <w:r>
        <w:rPr>
          <w:b/>
          <w:u w:val="single"/>
        </w:rPr>
        <w:t>6</w:t>
      </w:r>
      <w:r w:rsidR="00B9757C">
        <w:rPr>
          <w:b/>
          <w:u w:val="single"/>
        </w:rPr>
        <w:t xml:space="preserve"> (3/3)</w:t>
      </w:r>
      <w:r w:rsidRPr="00F33337">
        <w:rPr>
          <w:b/>
          <w:u w:val="single"/>
        </w:rPr>
        <w:t>:</w:t>
      </w:r>
      <w:r w:rsidRPr="00F33337">
        <w:rPr>
          <w:b/>
        </w:rPr>
        <w:t xml:space="preserve"> </w:t>
      </w:r>
      <w:r w:rsidRPr="00CD6C16">
        <w:rPr>
          <w:b/>
        </w:rPr>
        <w:t xml:space="preserve">RAN2 </w:t>
      </w:r>
      <w:r>
        <w:rPr>
          <w:b/>
        </w:rPr>
        <w:t xml:space="preserve">confirms that </w:t>
      </w:r>
      <w:r w:rsidRPr="0061254C">
        <w:rPr>
          <w:b/>
        </w:rPr>
        <w:t xml:space="preserve">autonomous retransmission is triggered </w:t>
      </w:r>
      <w:r>
        <w:rPr>
          <w:b/>
        </w:rPr>
        <w:t xml:space="preserve">in a subsequent </w:t>
      </w:r>
      <w:r w:rsidR="002F402D">
        <w:rPr>
          <w:b/>
        </w:rPr>
        <w:t xml:space="preserve">and available </w:t>
      </w:r>
      <w:r>
        <w:rPr>
          <w:b/>
        </w:rPr>
        <w:t xml:space="preserve">CG if the </w:t>
      </w:r>
      <w:r w:rsidRPr="0061254C">
        <w:rPr>
          <w:b/>
        </w:rPr>
        <w:t xml:space="preserve">UL grant for </w:t>
      </w:r>
      <w:r w:rsidR="001F0380" w:rsidRPr="001F0380">
        <w:rPr>
          <w:b/>
        </w:rPr>
        <w:t>autonomous</w:t>
      </w:r>
      <w:r w:rsidR="001F0380">
        <w:rPr>
          <w:b/>
        </w:rPr>
        <w:t xml:space="preserve"> </w:t>
      </w:r>
      <w:r w:rsidRPr="0061254C">
        <w:rPr>
          <w:b/>
        </w:rPr>
        <w:t>retransmission is deprioritized.</w:t>
      </w:r>
    </w:p>
    <w:bookmarkEnd w:id="25"/>
    <w:bookmarkEnd w:id="26"/>
    <w:p w14:paraId="45B90BAD" w14:textId="77777777" w:rsidR="0061254C" w:rsidRPr="001F0380" w:rsidRDefault="0061254C" w:rsidP="001F0380"/>
    <w:p w14:paraId="42CD8CAA" w14:textId="29E6EACB" w:rsidR="00BC2122" w:rsidRPr="00BC2122" w:rsidRDefault="00E543A9" w:rsidP="00BC2122">
      <w:pPr>
        <w:pStyle w:val="1"/>
      </w:pPr>
      <w:r>
        <w:t>References</w:t>
      </w:r>
    </w:p>
    <w:p w14:paraId="4CC1369F" w14:textId="57CE8255"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 xml:space="preserve">[1] </w:t>
      </w:r>
      <w:r w:rsidRPr="00785CDB">
        <w:rPr>
          <w:rFonts w:ascii="Times New Roman" w:hAnsi="Times New Roman" w:cs="Times New Roman"/>
        </w:rPr>
        <w:t>R2-2109600</w:t>
      </w:r>
      <w:r w:rsidRPr="00785CDB">
        <w:rPr>
          <w:rFonts w:ascii="Times New Roman" w:hAnsi="Times New Roman" w:cs="Times New Roman"/>
        </w:rPr>
        <w:tab/>
        <w:t>Remaining issues about uplink enhancements for URLLC in UCE</w:t>
      </w:r>
      <w:r>
        <w:rPr>
          <w:rFonts w:ascii="Times New Roman" w:hAnsi="Times New Roman" w:cs="Times New Roman"/>
        </w:rPr>
        <w:t xml:space="preserve">, </w:t>
      </w:r>
      <w:r w:rsidRPr="00785CDB">
        <w:rPr>
          <w:rFonts w:ascii="Times New Roman" w:hAnsi="Times New Roman" w:cs="Times New Roman"/>
        </w:rPr>
        <w:tab/>
      </w:r>
      <w:r w:rsidRPr="00785CDB">
        <w:rPr>
          <w:rFonts w:ascii="Times New Roman" w:hAnsi="Times New Roman" w:cs="Times New Roman"/>
        </w:rPr>
        <w:tab/>
        <w:t>Huawei, HiSilicon</w:t>
      </w:r>
    </w:p>
    <w:p w14:paraId="2B595678" w14:textId="7E1AE276"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2</w:t>
      </w:r>
      <w:r w:rsidRPr="002A2749">
        <w:rPr>
          <w:rFonts w:ascii="Times New Roman" w:hAnsi="Times New Roman" w:cs="Times New Roman"/>
        </w:rPr>
        <w:t xml:space="preserve">] </w:t>
      </w:r>
      <w:r w:rsidRPr="00785CDB">
        <w:rPr>
          <w:rFonts w:ascii="Times New Roman" w:hAnsi="Times New Roman" w:cs="Times New Roman"/>
        </w:rPr>
        <w:t>R2-2109653</w:t>
      </w:r>
      <w:r w:rsidRPr="00785CDB">
        <w:rPr>
          <w:rFonts w:ascii="Times New Roman" w:hAnsi="Times New Roman" w:cs="Times New Roman"/>
        </w:rPr>
        <w:tab/>
        <w:t>cg-RetransmissionTimer configured without autonomousTx</w:t>
      </w:r>
      <w:r>
        <w:rPr>
          <w:rFonts w:ascii="Times New Roman" w:hAnsi="Times New Roman" w:cs="Times New Roman"/>
        </w:rPr>
        <w:t xml:space="preserve">, </w:t>
      </w:r>
      <w:r w:rsidRPr="00785CDB">
        <w:rPr>
          <w:rFonts w:ascii="Times New Roman" w:hAnsi="Times New Roman" w:cs="Times New Roman"/>
        </w:rPr>
        <w:tab/>
        <w:t>CATT</w:t>
      </w:r>
    </w:p>
    <w:p w14:paraId="1D56F1DE" w14:textId="6F21C8A2"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3</w:t>
      </w:r>
      <w:r w:rsidRPr="002A2749">
        <w:rPr>
          <w:rFonts w:ascii="Times New Roman" w:hAnsi="Times New Roman" w:cs="Times New Roman"/>
        </w:rPr>
        <w:t xml:space="preserve">] </w:t>
      </w:r>
      <w:r w:rsidRPr="00785CDB">
        <w:rPr>
          <w:rFonts w:ascii="Times New Roman" w:hAnsi="Times New Roman" w:cs="Times New Roman"/>
        </w:rPr>
        <w:t>R2-2109777</w:t>
      </w:r>
      <w:r w:rsidRPr="00785CDB">
        <w:rPr>
          <w:rFonts w:ascii="Times New Roman" w:hAnsi="Times New Roman" w:cs="Times New Roman"/>
        </w:rPr>
        <w:tab/>
        <w:t>Harmonizing UL CG enhancements in NR-U and URLLC</w:t>
      </w:r>
      <w:r>
        <w:rPr>
          <w:rFonts w:ascii="Times New Roman" w:hAnsi="Times New Roman" w:cs="Times New Roman"/>
        </w:rPr>
        <w:t xml:space="preserve">, </w:t>
      </w:r>
      <w:r w:rsidRPr="00785CDB">
        <w:rPr>
          <w:rFonts w:ascii="Times New Roman" w:hAnsi="Times New Roman" w:cs="Times New Roman"/>
        </w:rPr>
        <w:tab/>
        <w:t>Ericsson</w:t>
      </w:r>
    </w:p>
    <w:p w14:paraId="2B8994F0" w14:textId="74D01E28"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4</w:t>
      </w:r>
      <w:r w:rsidRPr="002A2749">
        <w:rPr>
          <w:rFonts w:ascii="Times New Roman" w:hAnsi="Times New Roman" w:cs="Times New Roman"/>
        </w:rPr>
        <w:t xml:space="preserve">] </w:t>
      </w:r>
      <w:r w:rsidRPr="00785CDB">
        <w:rPr>
          <w:rFonts w:ascii="Times New Roman" w:hAnsi="Times New Roman" w:cs="Times New Roman"/>
        </w:rPr>
        <w:t>R2-2109926</w:t>
      </w:r>
      <w:r w:rsidRPr="00785CDB">
        <w:rPr>
          <w:rFonts w:ascii="Times New Roman" w:hAnsi="Times New Roman" w:cs="Times New Roman"/>
        </w:rPr>
        <w:tab/>
        <w:t>CG Harmonization for Unlicensed Controlled Environment</w:t>
      </w:r>
      <w:r>
        <w:rPr>
          <w:rFonts w:ascii="Times New Roman" w:hAnsi="Times New Roman" w:cs="Times New Roman"/>
        </w:rPr>
        <w:t>,</w:t>
      </w:r>
      <w:r w:rsidRPr="00785CDB">
        <w:rPr>
          <w:rFonts w:ascii="Times New Roman" w:hAnsi="Times New Roman" w:cs="Times New Roman"/>
        </w:rPr>
        <w:tab/>
      </w:r>
      <w:r w:rsidRPr="00785CDB">
        <w:rPr>
          <w:rFonts w:ascii="Times New Roman" w:hAnsi="Times New Roman" w:cs="Times New Roman"/>
        </w:rPr>
        <w:tab/>
        <w:t>Qualcomm Incorporated</w:t>
      </w:r>
    </w:p>
    <w:p w14:paraId="58237302" w14:textId="1258D42B"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5</w:t>
      </w:r>
      <w:r w:rsidRPr="002A2749">
        <w:rPr>
          <w:rFonts w:ascii="Times New Roman" w:hAnsi="Times New Roman" w:cs="Times New Roman"/>
        </w:rPr>
        <w:t xml:space="preserve">] </w:t>
      </w:r>
      <w:r w:rsidRPr="00785CDB">
        <w:rPr>
          <w:rFonts w:ascii="Times New Roman" w:hAnsi="Times New Roman" w:cs="Times New Roman"/>
        </w:rPr>
        <w:t>R2-2109991</w:t>
      </w:r>
      <w:r w:rsidRPr="00785CDB">
        <w:rPr>
          <w:rFonts w:ascii="Times New Roman" w:hAnsi="Times New Roman" w:cs="Times New Roman"/>
        </w:rPr>
        <w:tab/>
        <w:t>Remaining Issue about Autonomous Re-transmission</w:t>
      </w:r>
      <w:r>
        <w:rPr>
          <w:rFonts w:ascii="Times New Roman" w:hAnsi="Times New Roman" w:cs="Times New Roman"/>
        </w:rPr>
        <w:t xml:space="preserve">, </w:t>
      </w:r>
      <w:r w:rsidRPr="00785CDB">
        <w:rPr>
          <w:rFonts w:ascii="Times New Roman" w:hAnsi="Times New Roman" w:cs="Times New Roman"/>
        </w:rPr>
        <w:tab/>
        <w:t>vivo</w:t>
      </w:r>
    </w:p>
    <w:p w14:paraId="62FFF9ED" w14:textId="768974F5"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6</w:t>
      </w:r>
      <w:r w:rsidRPr="002A2749">
        <w:rPr>
          <w:rFonts w:ascii="Times New Roman" w:hAnsi="Times New Roman" w:cs="Times New Roman"/>
        </w:rPr>
        <w:t xml:space="preserve">] </w:t>
      </w:r>
      <w:bookmarkStart w:id="27" w:name="OLE_LINK18"/>
      <w:r w:rsidRPr="00785CDB">
        <w:rPr>
          <w:rFonts w:ascii="Times New Roman" w:hAnsi="Times New Roman" w:cs="Times New Roman"/>
        </w:rPr>
        <w:t>R2-2110243</w:t>
      </w:r>
      <w:bookmarkEnd w:id="27"/>
      <w:r w:rsidRPr="00785CDB">
        <w:rPr>
          <w:rFonts w:ascii="Times New Roman" w:hAnsi="Times New Roman" w:cs="Times New Roman"/>
        </w:rPr>
        <w:tab/>
        <w:t>Remaining details on enhancements for URLLC in UCE</w:t>
      </w:r>
      <w:r>
        <w:rPr>
          <w:rFonts w:ascii="Times New Roman" w:hAnsi="Times New Roman" w:cs="Times New Roman"/>
        </w:rPr>
        <w:t xml:space="preserve">, </w:t>
      </w:r>
      <w:r w:rsidRPr="00785CDB">
        <w:rPr>
          <w:rFonts w:ascii="Times New Roman" w:hAnsi="Times New Roman" w:cs="Times New Roman"/>
        </w:rPr>
        <w:tab/>
        <w:t>Lenovo, Motorola Mobility</w:t>
      </w:r>
    </w:p>
    <w:p w14:paraId="1123F003" w14:textId="2A375D80"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7</w:t>
      </w:r>
      <w:r w:rsidRPr="002A2749">
        <w:rPr>
          <w:rFonts w:ascii="Times New Roman" w:hAnsi="Times New Roman" w:cs="Times New Roman"/>
        </w:rPr>
        <w:t xml:space="preserve">] </w:t>
      </w:r>
      <w:r w:rsidRPr="00785CDB">
        <w:rPr>
          <w:rFonts w:ascii="Times New Roman" w:hAnsi="Times New Roman" w:cs="Times New Roman"/>
        </w:rPr>
        <w:t>R2-2110443</w:t>
      </w:r>
      <w:r w:rsidRPr="00785CDB">
        <w:rPr>
          <w:rFonts w:ascii="Times New Roman" w:hAnsi="Times New Roman" w:cs="Times New Roman"/>
        </w:rPr>
        <w:tab/>
        <w:t>Remaining Issues on HARQ Process Selection for Configured Grant</w:t>
      </w:r>
      <w:r>
        <w:rPr>
          <w:rFonts w:ascii="Times New Roman" w:hAnsi="Times New Roman" w:cs="Times New Roman"/>
        </w:rPr>
        <w:t xml:space="preserve">, </w:t>
      </w:r>
      <w:r w:rsidRPr="00785CDB">
        <w:rPr>
          <w:rFonts w:ascii="Times New Roman" w:hAnsi="Times New Roman" w:cs="Times New Roman"/>
        </w:rPr>
        <w:tab/>
        <w:t>Nokia, Nokia Shanghai Bell</w:t>
      </w:r>
    </w:p>
    <w:p w14:paraId="2ABB60AF" w14:textId="330863DA"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8</w:t>
      </w:r>
      <w:r w:rsidRPr="002A2749">
        <w:rPr>
          <w:rFonts w:ascii="Times New Roman" w:hAnsi="Times New Roman" w:cs="Times New Roman"/>
        </w:rPr>
        <w:t xml:space="preserve">] </w:t>
      </w:r>
      <w:r w:rsidRPr="00785CDB">
        <w:rPr>
          <w:rFonts w:ascii="Times New Roman" w:hAnsi="Times New Roman" w:cs="Times New Roman"/>
        </w:rPr>
        <w:t>R2-2110497</w:t>
      </w:r>
      <w:r w:rsidRPr="00785CDB">
        <w:rPr>
          <w:rFonts w:ascii="Times New Roman" w:hAnsi="Times New Roman" w:cs="Times New Roman"/>
        </w:rPr>
        <w:tab/>
        <w:t>Remaining Issues on Intra-CG Prioritization and LCH-based Prioritization in UCE</w:t>
      </w:r>
      <w:r>
        <w:rPr>
          <w:rFonts w:ascii="Times New Roman" w:hAnsi="Times New Roman" w:cs="Times New Roman"/>
        </w:rPr>
        <w:t xml:space="preserve">, </w:t>
      </w:r>
      <w:r w:rsidRPr="00785CDB">
        <w:rPr>
          <w:rFonts w:ascii="Times New Roman" w:hAnsi="Times New Roman" w:cs="Times New Roman"/>
        </w:rPr>
        <w:tab/>
        <w:t>Samsung</w:t>
      </w:r>
    </w:p>
    <w:p w14:paraId="7178D8E3" w14:textId="1827F9A0"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9</w:t>
      </w:r>
      <w:r w:rsidRPr="002A2749">
        <w:rPr>
          <w:rFonts w:ascii="Times New Roman" w:hAnsi="Times New Roman" w:cs="Times New Roman"/>
        </w:rPr>
        <w:t xml:space="preserve">] </w:t>
      </w:r>
      <w:r w:rsidRPr="00785CDB">
        <w:rPr>
          <w:rFonts w:ascii="Times New Roman" w:hAnsi="Times New Roman" w:cs="Times New Roman"/>
        </w:rPr>
        <w:t>R2-2110588</w:t>
      </w:r>
      <w:r w:rsidRPr="00785CDB">
        <w:rPr>
          <w:rFonts w:ascii="Times New Roman" w:hAnsi="Times New Roman" w:cs="Times New Roman"/>
        </w:rPr>
        <w:tab/>
        <w:t>Consideration on URLLC over NR-U</w:t>
      </w:r>
      <w:r>
        <w:rPr>
          <w:rFonts w:ascii="Times New Roman" w:hAnsi="Times New Roman" w:cs="Times New Roman"/>
        </w:rPr>
        <w:t xml:space="preserve">,  </w:t>
      </w:r>
      <w:r w:rsidRPr="00785CDB">
        <w:rPr>
          <w:rFonts w:ascii="Times New Roman" w:hAnsi="Times New Roman" w:cs="Times New Roman"/>
        </w:rPr>
        <w:tab/>
        <w:t>OPPO</w:t>
      </w:r>
    </w:p>
    <w:p w14:paraId="442568F6" w14:textId="0C5631BA" w:rsidR="00785CDB" w:rsidRPr="00785CDB" w:rsidRDefault="00785CDB"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10</w:t>
      </w:r>
      <w:r w:rsidRPr="002A2749">
        <w:rPr>
          <w:rFonts w:ascii="Times New Roman" w:hAnsi="Times New Roman" w:cs="Times New Roman"/>
        </w:rPr>
        <w:t xml:space="preserve">] </w:t>
      </w:r>
      <w:r w:rsidRPr="00785CDB">
        <w:rPr>
          <w:rFonts w:ascii="Times New Roman" w:hAnsi="Times New Roman" w:cs="Times New Roman"/>
        </w:rPr>
        <w:t>R2-2110623</w:t>
      </w:r>
      <w:r w:rsidRPr="00785CDB">
        <w:rPr>
          <w:rFonts w:ascii="Times New Roman" w:hAnsi="Times New Roman" w:cs="Times New Roman"/>
        </w:rPr>
        <w:tab/>
        <w:t>Further Consideration on the Intra-UE multiplexing in UCE</w:t>
      </w:r>
      <w:r>
        <w:rPr>
          <w:rFonts w:ascii="Times New Roman" w:hAnsi="Times New Roman" w:cs="Times New Roman"/>
        </w:rPr>
        <w:t xml:space="preserve">, </w:t>
      </w:r>
      <w:r w:rsidRPr="00785CDB">
        <w:rPr>
          <w:rFonts w:ascii="Times New Roman" w:hAnsi="Times New Roman" w:cs="Times New Roman"/>
        </w:rPr>
        <w:tab/>
        <w:t>ZTE Corporation,Sanechips</w:t>
      </w:r>
    </w:p>
    <w:p w14:paraId="6A387FCE" w14:textId="1F221448" w:rsidR="00785CDB" w:rsidRPr="00785CDB" w:rsidRDefault="00CA5E58"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11</w:t>
      </w:r>
      <w:r w:rsidRPr="002A2749">
        <w:rPr>
          <w:rFonts w:ascii="Times New Roman" w:hAnsi="Times New Roman" w:cs="Times New Roman"/>
        </w:rPr>
        <w:t xml:space="preserve">] </w:t>
      </w:r>
      <w:r w:rsidR="00785CDB" w:rsidRPr="00785CDB">
        <w:rPr>
          <w:rFonts w:ascii="Times New Roman" w:hAnsi="Times New Roman" w:cs="Times New Roman"/>
        </w:rPr>
        <w:t>R2-2110672</w:t>
      </w:r>
      <w:r w:rsidR="00785CDB" w:rsidRPr="00785CDB">
        <w:rPr>
          <w:rFonts w:ascii="Times New Roman" w:hAnsi="Times New Roman" w:cs="Times New Roman"/>
        </w:rPr>
        <w:tab/>
        <w:t>Remaining issues of CG harmonization</w:t>
      </w:r>
      <w:r>
        <w:rPr>
          <w:rFonts w:ascii="Times New Roman" w:hAnsi="Times New Roman" w:cs="Times New Roman"/>
        </w:rPr>
        <w:t xml:space="preserve">,     </w:t>
      </w:r>
      <w:r w:rsidR="00785CDB" w:rsidRPr="00785CDB">
        <w:rPr>
          <w:rFonts w:ascii="Times New Roman" w:hAnsi="Times New Roman" w:cs="Times New Roman"/>
        </w:rPr>
        <w:tab/>
        <w:t>Xiaomi Communications</w:t>
      </w:r>
    </w:p>
    <w:p w14:paraId="148BE4E5" w14:textId="3A42D6F6" w:rsidR="00785CDB" w:rsidRPr="00785CDB" w:rsidRDefault="00CA5E58"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12</w:t>
      </w:r>
      <w:r w:rsidRPr="002A2749">
        <w:rPr>
          <w:rFonts w:ascii="Times New Roman" w:hAnsi="Times New Roman" w:cs="Times New Roman"/>
        </w:rPr>
        <w:t xml:space="preserve">] </w:t>
      </w:r>
      <w:r w:rsidR="00785CDB" w:rsidRPr="00785CDB">
        <w:rPr>
          <w:rFonts w:ascii="Times New Roman" w:hAnsi="Times New Roman" w:cs="Times New Roman"/>
        </w:rPr>
        <w:t>R2-2110754</w:t>
      </w:r>
      <w:r w:rsidR="00785CDB" w:rsidRPr="00785CDB">
        <w:rPr>
          <w:rFonts w:ascii="Times New Roman" w:hAnsi="Times New Roman" w:cs="Times New Roman"/>
        </w:rPr>
        <w:tab/>
        <w:t>Remaining issues for UCE</w:t>
      </w:r>
      <w:r>
        <w:rPr>
          <w:rFonts w:ascii="Times New Roman" w:hAnsi="Times New Roman" w:cs="Times New Roman"/>
        </w:rPr>
        <w:t xml:space="preserve">,  </w:t>
      </w:r>
      <w:r w:rsidR="00785CDB" w:rsidRPr="00785CDB">
        <w:rPr>
          <w:rFonts w:ascii="Times New Roman" w:hAnsi="Times New Roman" w:cs="Times New Roman"/>
        </w:rPr>
        <w:tab/>
        <w:t>MediaTek Inc.</w:t>
      </w:r>
    </w:p>
    <w:p w14:paraId="55D8DD9D" w14:textId="0BD8730F" w:rsidR="00785CDB" w:rsidRPr="00785CDB" w:rsidRDefault="00CA5E58"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13</w:t>
      </w:r>
      <w:r w:rsidRPr="002A2749">
        <w:rPr>
          <w:rFonts w:ascii="Times New Roman" w:hAnsi="Times New Roman" w:cs="Times New Roman"/>
        </w:rPr>
        <w:t xml:space="preserve">] </w:t>
      </w:r>
      <w:r w:rsidR="00785CDB" w:rsidRPr="00785CDB">
        <w:rPr>
          <w:rFonts w:ascii="Times New Roman" w:hAnsi="Times New Roman" w:cs="Times New Roman"/>
        </w:rPr>
        <w:t>R2-2110916</w:t>
      </w:r>
      <w:r w:rsidR="00785CDB" w:rsidRPr="00785CDB">
        <w:rPr>
          <w:rFonts w:ascii="Times New Roman" w:hAnsi="Times New Roman" w:cs="Times New Roman"/>
        </w:rPr>
        <w:tab/>
        <w:t>IIoT operation in unlicensed controlled environments</w:t>
      </w:r>
      <w:r>
        <w:rPr>
          <w:rFonts w:ascii="Times New Roman" w:hAnsi="Times New Roman" w:cs="Times New Roman"/>
        </w:rPr>
        <w:t xml:space="preserve">,     </w:t>
      </w:r>
      <w:r w:rsidR="00785CDB" w:rsidRPr="00785CDB">
        <w:rPr>
          <w:rFonts w:ascii="Times New Roman" w:hAnsi="Times New Roman" w:cs="Times New Roman"/>
        </w:rPr>
        <w:tab/>
        <w:t>InterDigital</w:t>
      </w:r>
    </w:p>
    <w:p w14:paraId="7BBAA141" w14:textId="15FDFB77" w:rsidR="00785CDB" w:rsidRPr="00785CDB" w:rsidRDefault="00CA5E58"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14</w:t>
      </w:r>
      <w:r w:rsidRPr="002A2749">
        <w:rPr>
          <w:rFonts w:ascii="Times New Roman" w:hAnsi="Times New Roman" w:cs="Times New Roman"/>
        </w:rPr>
        <w:t xml:space="preserve">] </w:t>
      </w:r>
      <w:r w:rsidR="00785CDB" w:rsidRPr="00785CDB">
        <w:rPr>
          <w:rFonts w:ascii="Times New Roman" w:hAnsi="Times New Roman" w:cs="Times New Roman"/>
        </w:rPr>
        <w:t>R2-2111104</w:t>
      </w:r>
      <w:r w:rsidR="00785CDB" w:rsidRPr="00785CDB">
        <w:rPr>
          <w:rFonts w:ascii="Times New Roman" w:hAnsi="Times New Roman" w:cs="Times New Roman"/>
        </w:rPr>
        <w:tab/>
        <w:t>Remaining issues of IIoT in UCE</w:t>
      </w:r>
      <w:r>
        <w:rPr>
          <w:rFonts w:ascii="Times New Roman" w:hAnsi="Times New Roman" w:cs="Times New Roman"/>
        </w:rPr>
        <w:t xml:space="preserve">,   </w:t>
      </w:r>
      <w:r w:rsidR="00785CDB" w:rsidRPr="00785CDB">
        <w:rPr>
          <w:rFonts w:ascii="Times New Roman" w:hAnsi="Times New Roman" w:cs="Times New Roman"/>
        </w:rPr>
        <w:tab/>
        <w:t>III</w:t>
      </w:r>
    </w:p>
    <w:p w14:paraId="400DC4A9" w14:textId="6AE6430D" w:rsidR="00BC2122" w:rsidRDefault="00CA5E58" w:rsidP="00785CDB">
      <w:pPr>
        <w:pStyle w:val="Doc-title"/>
        <w:rPr>
          <w:rFonts w:ascii="Times New Roman" w:hAnsi="Times New Roman" w:cs="Times New Roman"/>
        </w:rPr>
      </w:pPr>
      <w:r w:rsidRPr="002A2749">
        <w:rPr>
          <w:rFonts w:ascii="Times New Roman" w:hAnsi="Times New Roman" w:cs="Times New Roman"/>
        </w:rPr>
        <w:t>[</w:t>
      </w:r>
      <w:r>
        <w:rPr>
          <w:rFonts w:ascii="Times New Roman" w:hAnsi="Times New Roman" w:cs="Times New Roman"/>
        </w:rPr>
        <w:t>15</w:t>
      </w:r>
      <w:r w:rsidRPr="002A2749">
        <w:rPr>
          <w:rFonts w:ascii="Times New Roman" w:hAnsi="Times New Roman" w:cs="Times New Roman"/>
        </w:rPr>
        <w:t xml:space="preserve">] </w:t>
      </w:r>
      <w:r w:rsidR="00785CDB" w:rsidRPr="00785CDB">
        <w:rPr>
          <w:rFonts w:ascii="Times New Roman" w:hAnsi="Times New Roman" w:cs="Times New Roman"/>
        </w:rPr>
        <w:t>R2-2111169</w:t>
      </w:r>
      <w:r w:rsidR="00785CDB" w:rsidRPr="00785CDB">
        <w:rPr>
          <w:rFonts w:ascii="Times New Roman" w:hAnsi="Times New Roman" w:cs="Times New Roman"/>
        </w:rPr>
        <w:tab/>
        <w:t>Remaining issues in intraCG-Prioritization</w:t>
      </w:r>
      <w:r>
        <w:rPr>
          <w:rFonts w:ascii="Times New Roman" w:hAnsi="Times New Roman" w:cs="Times New Roman"/>
        </w:rPr>
        <w:t xml:space="preserve">,     </w:t>
      </w:r>
      <w:r w:rsidR="00785CDB" w:rsidRPr="00785CDB">
        <w:rPr>
          <w:rFonts w:ascii="Times New Roman" w:hAnsi="Times New Roman" w:cs="Times New Roman"/>
        </w:rPr>
        <w:tab/>
        <w:t>LG Electronics Inc.</w:t>
      </w:r>
    </w:p>
    <w:p w14:paraId="1EA73DF0" w14:textId="2F7944B8" w:rsidR="003B090A" w:rsidRPr="003B090A" w:rsidRDefault="003B090A" w:rsidP="003B090A">
      <w:pPr>
        <w:pStyle w:val="Doc-title"/>
        <w:rPr>
          <w:rFonts w:ascii="Times New Roman" w:hAnsi="Times New Roman" w:cs="Times New Roman"/>
        </w:rPr>
      </w:pPr>
      <w:r w:rsidRPr="003B090A">
        <w:rPr>
          <w:rFonts w:ascii="Times New Roman" w:hAnsi="Times New Roman" w:cs="Times New Roman" w:hint="eastAsia"/>
        </w:rPr>
        <w:t>[</w:t>
      </w:r>
      <w:r w:rsidRPr="003B090A">
        <w:rPr>
          <w:rFonts w:ascii="Times New Roman" w:hAnsi="Times New Roman" w:cs="Times New Roman"/>
        </w:rPr>
        <w:t xml:space="preserve">16] R2-2109652 Enabling Multi-TB CGs on licensed bands,   </w:t>
      </w:r>
      <w:r>
        <w:rPr>
          <w:rFonts w:ascii="Times New Roman" w:hAnsi="Times New Roman" w:cs="Times New Roman"/>
        </w:rPr>
        <w:t xml:space="preserve">       </w:t>
      </w:r>
      <w:r w:rsidRPr="003B090A">
        <w:rPr>
          <w:rFonts w:ascii="Times New Roman" w:hAnsi="Times New Roman" w:cs="Times New Roman"/>
        </w:rPr>
        <w:t>CATT</w:t>
      </w:r>
    </w:p>
    <w:p w14:paraId="1750DFEF" w14:textId="14AB8714" w:rsidR="00785CDB" w:rsidRDefault="00785CDB" w:rsidP="000D3CBE">
      <w:pPr>
        <w:pStyle w:val="Doc-text2"/>
        <w:ind w:left="0" w:firstLine="0"/>
      </w:pPr>
    </w:p>
    <w:p w14:paraId="4424103F" w14:textId="36901BB3" w:rsidR="00BC2122" w:rsidRPr="003B090A" w:rsidRDefault="00BC2122" w:rsidP="00A209D6"/>
    <w:sectPr w:rsidR="00BC2122" w:rsidRPr="003B09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2D6DC" w14:textId="77777777" w:rsidR="00914D1E" w:rsidRDefault="00914D1E">
      <w:r>
        <w:separator/>
      </w:r>
    </w:p>
  </w:endnote>
  <w:endnote w:type="continuationSeparator" w:id="0">
    <w:p w14:paraId="01244D5A" w14:textId="77777777" w:rsidR="00914D1E" w:rsidRDefault="00914D1E">
      <w:r>
        <w:continuationSeparator/>
      </w:r>
    </w:p>
  </w:endnote>
  <w:endnote w:type="continuationNotice" w:id="1">
    <w:p w14:paraId="79898BC1" w14:textId="77777777" w:rsidR="00914D1E" w:rsidRDefault="00914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E70CD" w14:textId="77777777" w:rsidR="00914D1E" w:rsidRDefault="00914D1E">
      <w:r>
        <w:separator/>
      </w:r>
    </w:p>
  </w:footnote>
  <w:footnote w:type="continuationSeparator" w:id="0">
    <w:p w14:paraId="75C50B01" w14:textId="77777777" w:rsidR="00914D1E" w:rsidRDefault="00914D1E">
      <w:r>
        <w:continuationSeparator/>
      </w:r>
    </w:p>
  </w:footnote>
  <w:footnote w:type="continuationNotice" w:id="1">
    <w:p w14:paraId="0540016F" w14:textId="77777777" w:rsidR="00914D1E" w:rsidRDefault="00914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345A"/>
    <w:multiLevelType w:val="hybridMultilevel"/>
    <w:tmpl w:val="10BE9110"/>
    <w:lvl w:ilvl="0" w:tplc="F36614EC">
      <w:start w:val="2"/>
      <w:numFmt w:val="bullet"/>
      <w:lvlText w:val="-"/>
      <w:lvlJc w:val="left"/>
      <w:pPr>
        <w:ind w:left="360" w:hanging="360"/>
      </w:pPr>
      <w:rPr>
        <w:rFonts w:ascii="Times New Roman" w:eastAsia="宋体"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45806"/>
    <w:multiLevelType w:val="hybridMultilevel"/>
    <w:tmpl w:val="48069CF0"/>
    <w:lvl w:ilvl="0" w:tplc="97924BA8">
      <w:start w:val="1"/>
      <w:numFmt w:val="decimal"/>
      <w:lvlText w:val="(%1)"/>
      <w:lvlJc w:val="left"/>
      <w:pPr>
        <w:ind w:left="770" w:hanging="360"/>
      </w:pPr>
      <w:rPr>
        <w:rFonts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24E75DB0"/>
    <w:multiLevelType w:val="hybridMultilevel"/>
    <w:tmpl w:val="6F9AFE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634C92"/>
    <w:multiLevelType w:val="hybridMultilevel"/>
    <w:tmpl w:val="754661C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3557C"/>
    <w:multiLevelType w:val="hybridMultilevel"/>
    <w:tmpl w:val="6522314C"/>
    <w:lvl w:ilvl="0" w:tplc="97924B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A46647"/>
    <w:multiLevelType w:val="hybridMultilevel"/>
    <w:tmpl w:val="9EE07766"/>
    <w:lvl w:ilvl="0" w:tplc="F654888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95801D4"/>
    <w:multiLevelType w:val="hybridMultilevel"/>
    <w:tmpl w:val="9EFEEE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A37367"/>
    <w:multiLevelType w:val="hybridMultilevel"/>
    <w:tmpl w:val="F274F960"/>
    <w:lvl w:ilvl="0" w:tplc="5296BECE">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067C1B"/>
    <w:multiLevelType w:val="hybridMultilevel"/>
    <w:tmpl w:val="D35A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5B1854"/>
    <w:multiLevelType w:val="hybridMultilevel"/>
    <w:tmpl w:val="23967E3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73364"/>
    <w:multiLevelType w:val="hybridMultilevel"/>
    <w:tmpl w:val="8D7065BA"/>
    <w:lvl w:ilvl="0" w:tplc="97924BA8">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DD2CF6"/>
    <w:multiLevelType w:val="hybridMultilevel"/>
    <w:tmpl w:val="1B003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252982"/>
    <w:multiLevelType w:val="hybridMultilevel"/>
    <w:tmpl w:val="399A4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3473A"/>
    <w:multiLevelType w:val="hybridMultilevel"/>
    <w:tmpl w:val="5D62D71E"/>
    <w:lvl w:ilvl="0" w:tplc="2B3AD354">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2"/>
  </w:num>
  <w:num w:numId="7">
    <w:abstractNumId w:val="13"/>
  </w:num>
  <w:num w:numId="8">
    <w:abstractNumId w:val="15"/>
  </w:num>
  <w:num w:numId="9">
    <w:abstractNumId w:val="18"/>
  </w:num>
  <w:num w:numId="10">
    <w:abstractNumId w:val="17"/>
  </w:num>
  <w:num w:numId="11">
    <w:abstractNumId w:val="8"/>
  </w:num>
  <w:num w:numId="12">
    <w:abstractNumId w:val="11"/>
  </w:num>
  <w:num w:numId="13">
    <w:abstractNumId w:val="3"/>
  </w:num>
  <w:num w:numId="14">
    <w:abstractNumId w:val="4"/>
  </w:num>
  <w:num w:numId="15">
    <w:abstractNumId w:val="2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14"/>
  </w:num>
  <w:num w:numId="20">
    <w:abstractNumId w:val="9"/>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E"/>
    <w:rsid w:val="00004670"/>
    <w:rsid w:val="0000667F"/>
    <w:rsid w:val="000150B3"/>
    <w:rsid w:val="000150D9"/>
    <w:rsid w:val="00016557"/>
    <w:rsid w:val="00016CAB"/>
    <w:rsid w:val="00020818"/>
    <w:rsid w:val="00021802"/>
    <w:rsid w:val="00023C40"/>
    <w:rsid w:val="000254D3"/>
    <w:rsid w:val="00025877"/>
    <w:rsid w:val="00026FF8"/>
    <w:rsid w:val="00027A1C"/>
    <w:rsid w:val="00033397"/>
    <w:rsid w:val="00036D6F"/>
    <w:rsid w:val="00037595"/>
    <w:rsid w:val="00037C32"/>
    <w:rsid w:val="00040095"/>
    <w:rsid w:val="00042913"/>
    <w:rsid w:val="0005702B"/>
    <w:rsid w:val="00060890"/>
    <w:rsid w:val="00060F3E"/>
    <w:rsid w:val="000623B2"/>
    <w:rsid w:val="00065363"/>
    <w:rsid w:val="0006664B"/>
    <w:rsid w:val="00073C9C"/>
    <w:rsid w:val="0007414F"/>
    <w:rsid w:val="00075B6E"/>
    <w:rsid w:val="00075BE2"/>
    <w:rsid w:val="00075D6E"/>
    <w:rsid w:val="00076DE9"/>
    <w:rsid w:val="00080512"/>
    <w:rsid w:val="00082A5F"/>
    <w:rsid w:val="000852A7"/>
    <w:rsid w:val="00090468"/>
    <w:rsid w:val="00091323"/>
    <w:rsid w:val="00091514"/>
    <w:rsid w:val="00093868"/>
    <w:rsid w:val="00094568"/>
    <w:rsid w:val="0009666B"/>
    <w:rsid w:val="000A1217"/>
    <w:rsid w:val="000A1F14"/>
    <w:rsid w:val="000A28CB"/>
    <w:rsid w:val="000A3776"/>
    <w:rsid w:val="000A4090"/>
    <w:rsid w:val="000A7197"/>
    <w:rsid w:val="000A796D"/>
    <w:rsid w:val="000A7B8D"/>
    <w:rsid w:val="000B2B59"/>
    <w:rsid w:val="000B4C4C"/>
    <w:rsid w:val="000B4E04"/>
    <w:rsid w:val="000B7BCF"/>
    <w:rsid w:val="000C1017"/>
    <w:rsid w:val="000C1193"/>
    <w:rsid w:val="000C3154"/>
    <w:rsid w:val="000C397E"/>
    <w:rsid w:val="000C522B"/>
    <w:rsid w:val="000C63AD"/>
    <w:rsid w:val="000D30A9"/>
    <w:rsid w:val="000D3CBE"/>
    <w:rsid w:val="000D58AB"/>
    <w:rsid w:val="000D63ED"/>
    <w:rsid w:val="000D6921"/>
    <w:rsid w:val="000E0656"/>
    <w:rsid w:val="000E0D86"/>
    <w:rsid w:val="000E1CD7"/>
    <w:rsid w:val="000E2505"/>
    <w:rsid w:val="000F37A3"/>
    <w:rsid w:val="000F4B72"/>
    <w:rsid w:val="000F70B5"/>
    <w:rsid w:val="00101620"/>
    <w:rsid w:val="0010322D"/>
    <w:rsid w:val="001100CC"/>
    <w:rsid w:val="0011095B"/>
    <w:rsid w:val="00112F1A"/>
    <w:rsid w:val="00113D52"/>
    <w:rsid w:val="00116E94"/>
    <w:rsid w:val="00117D38"/>
    <w:rsid w:val="001219CF"/>
    <w:rsid w:val="00122920"/>
    <w:rsid w:val="0012359C"/>
    <w:rsid w:val="00123705"/>
    <w:rsid w:val="0012450E"/>
    <w:rsid w:val="001272A8"/>
    <w:rsid w:val="00127E02"/>
    <w:rsid w:val="00132EA8"/>
    <w:rsid w:val="00134D5B"/>
    <w:rsid w:val="001355B6"/>
    <w:rsid w:val="001364AF"/>
    <w:rsid w:val="001365D9"/>
    <w:rsid w:val="00141A5D"/>
    <w:rsid w:val="00141D44"/>
    <w:rsid w:val="00145075"/>
    <w:rsid w:val="001505CF"/>
    <w:rsid w:val="001538E3"/>
    <w:rsid w:val="00161A56"/>
    <w:rsid w:val="0016218A"/>
    <w:rsid w:val="001629D2"/>
    <w:rsid w:val="00163714"/>
    <w:rsid w:val="0016438B"/>
    <w:rsid w:val="00171D24"/>
    <w:rsid w:val="001741A0"/>
    <w:rsid w:val="00175FA0"/>
    <w:rsid w:val="0017766D"/>
    <w:rsid w:val="00177ADE"/>
    <w:rsid w:val="0018379A"/>
    <w:rsid w:val="00192605"/>
    <w:rsid w:val="00194CD0"/>
    <w:rsid w:val="00196BE0"/>
    <w:rsid w:val="00196E0C"/>
    <w:rsid w:val="00196EDF"/>
    <w:rsid w:val="001A03DD"/>
    <w:rsid w:val="001A1DAE"/>
    <w:rsid w:val="001A23BE"/>
    <w:rsid w:val="001A5406"/>
    <w:rsid w:val="001B0504"/>
    <w:rsid w:val="001B39B8"/>
    <w:rsid w:val="001B49C9"/>
    <w:rsid w:val="001B79A9"/>
    <w:rsid w:val="001B7DE9"/>
    <w:rsid w:val="001C1F97"/>
    <w:rsid w:val="001C23F4"/>
    <w:rsid w:val="001C2C04"/>
    <w:rsid w:val="001C4F79"/>
    <w:rsid w:val="001D5549"/>
    <w:rsid w:val="001D7B4E"/>
    <w:rsid w:val="001E1B4E"/>
    <w:rsid w:val="001E71A6"/>
    <w:rsid w:val="001F0380"/>
    <w:rsid w:val="001F07DF"/>
    <w:rsid w:val="001F08A2"/>
    <w:rsid w:val="001F0A27"/>
    <w:rsid w:val="001F168B"/>
    <w:rsid w:val="001F6084"/>
    <w:rsid w:val="001F7831"/>
    <w:rsid w:val="0020081E"/>
    <w:rsid w:val="00202666"/>
    <w:rsid w:val="00204045"/>
    <w:rsid w:val="0020421A"/>
    <w:rsid w:val="0020712B"/>
    <w:rsid w:val="002079CD"/>
    <w:rsid w:val="002105C3"/>
    <w:rsid w:val="00224753"/>
    <w:rsid w:val="00225193"/>
    <w:rsid w:val="0022606D"/>
    <w:rsid w:val="0023103F"/>
    <w:rsid w:val="00231728"/>
    <w:rsid w:val="002330B8"/>
    <w:rsid w:val="0023673E"/>
    <w:rsid w:val="00241011"/>
    <w:rsid w:val="00244A05"/>
    <w:rsid w:val="0024676D"/>
    <w:rsid w:val="00250404"/>
    <w:rsid w:val="002525CF"/>
    <w:rsid w:val="002536A3"/>
    <w:rsid w:val="00254110"/>
    <w:rsid w:val="002566BB"/>
    <w:rsid w:val="002610D8"/>
    <w:rsid w:val="00263207"/>
    <w:rsid w:val="00263F9F"/>
    <w:rsid w:val="002644A8"/>
    <w:rsid w:val="00267A75"/>
    <w:rsid w:val="00267CF3"/>
    <w:rsid w:val="00270B03"/>
    <w:rsid w:val="002747EC"/>
    <w:rsid w:val="00274C4D"/>
    <w:rsid w:val="002825D8"/>
    <w:rsid w:val="002829B6"/>
    <w:rsid w:val="002855BF"/>
    <w:rsid w:val="00287351"/>
    <w:rsid w:val="002929D4"/>
    <w:rsid w:val="0029372B"/>
    <w:rsid w:val="0029385A"/>
    <w:rsid w:val="002950C2"/>
    <w:rsid w:val="00295203"/>
    <w:rsid w:val="002A2749"/>
    <w:rsid w:val="002A3B76"/>
    <w:rsid w:val="002B0585"/>
    <w:rsid w:val="002B470F"/>
    <w:rsid w:val="002B5A52"/>
    <w:rsid w:val="002C07C9"/>
    <w:rsid w:val="002C265C"/>
    <w:rsid w:val="002C42F9"/>
    <w:rsid w:val="002C4A82"/>
    <w:rsid w:val="002C56DA"/>
    <w:rsid w:val="002C7DB8"/>
    <w:rsid w:val="002D0DC6"/>
    <w:rsid w:val="002D1927"/>
    <w:rsid w:val="002D699A"/>
    <w:rsid w:val="002E2A70"/>
    <w:rsid w:val="002F0D22"/>
    <w:rsid w:val="002F18A3"/>
    <w:rsid w:val="002F2DB5"/>
    <w:rsid w:val="002F402D"/>
    <w:rsid w:val="002F60C2"/>
    <w:rsid w:val="002F78B5"/>
    <w:rsid w:val="003030E9"/>
    <w:rsid w:val="003031F1"/>
    <w:rsid w:val="00303896"/>
    <w:rsid w:val="00311B17"/>
    <w:rsid w:val="00312213"/>
    <w:rsid w:val="00312AB5"/>
    <w:rsid w:val="00313207"/>
    <w:rsid w:val="003147F2"/>
    <w:rsid w:val="003172DC"/>
    <w:rsid w:val="00325AE3"/>
    <w:rsid w:val="00326069"/>
    <w:rsid w:val="0033591F"/>
    <w:rsid w:val="00341134"/>
    <w:rsid w:val="00343964"/>
    <w:rsid w:val="003451FC"/>
    <w:rsid w:val="003460DC"/>
    <w:rsid w:val="00352F47"/>
    <w:rsid w:val="0035462D"/>
    <w:rsid w:val="00356C48"/>
    <w:rsid w:val="0036459E"/>
    <w:rsid w:val="00364B41"/>
    <w:rsid w:val="003672AD"/>
    <w:rsid w:val="00372CB2"/>
    <w:rsid w:val="00373B2B"/>
    <w:rsid w:val="00374A27"/>
    <w:rsid w:val="00380146"/>
    <w:rsid w:val="0038038E"/>
    <w:rsid w:val="00383096"/>
    <w:rsid w:val="0038335A"/>
    <w:rsid w:val="00387275"/>
    <w:rsid w:val="003906B2"/>
    <w:rsid w:val="0039346C"/>
    <w:rsid w:val="00393F43"/>
    <w:rsid w:val="0039472A"/>
    <w:rsid w:val="00397565"/>
    <w:rsid w:val="003A2063"/>
    <w:rsid w:val="003A41EF"/>
    <w:rsid w:val="003A45E5"/>
    <w:rsid w:val="003A730A"/>
    <w:rsid w:val="003B0699"/>
    <w:rsid w:val="003B090A"/>
    <w:rsid w:val="003B40AD"/>
    <w:rsid w:val="003B5A37"/>
    <w:rsid w:val="003B5C09"/>
    <w:rsid w:val="003C4E37"/>
    <w:rsid w:val="003C522B"/>
    <w:rsid w:val="003C5425"/>
    <w:rsid w:val="003C5F96"/>
    <w:rsid w:val="003C69BF"/>
    <w:rsid w:val="003D79DB"/>
    <w:rsid w:val="003E16BE"/>
    <w:rsid w:val="003E189D"/>
    <w:rsid w:val="003E1C3D"/>
    <w:rsid w:val="003E3083"/>
    <w:rsid w:val="003E5D04"/>
    <w:rsid w:val="003E6DEE"/>
    <w:rsid w:val="003F4100"/>
    <w:rsid w:val="003F4E28"/>
    <w:rsid w:val="003F791E"/>
    <w:rsid w:val="004006E8"/>
    <w:rsid w:val="00401855"/>
    <w:rsid w:val="00405AC5"/>
    <w:rsid w:val="00411745"/>
    <w:rsid w:val="00413898"/>
    <w:rsid w:val="0042019E"/>
    <w:rsid w:val="004227CD"/>
    <w:rsid w:val="004243EF"/>
    <w:rsid w:val="004248E4"/>
    <w:rsid w:val="00424D86"/>
    <w:rsid w:val="00425601"/>
    <w:rsid w:val="004276A6"/>
    <w:rsid w:val="004330A3"/>
    <w:rsid w:val="004342A7"/>
    <w:rsid w:val="00442324"/>
    <w:rsid w:val="00446111"/>
    <w:rsid w:val="004465F6"/>
    <w:rsid w:val="00453297"/>
    <w:rsid w:val="00455AB1"/>
    <w:rsid w:val="004601CF"/>
    <w:rsid w:val="00465587"/>
    <w:rsid w:val="0046569F"/>
    <w:rsid w:val="004729A1"/>
    <w:rsid w:val="00472A5E"/>
    <w:rsid w:val="004735D0"/>
    <w:rsid w:val="00476233"/>
    <w:rsid w:val="004768DD"/>
    <w:rsid w:val="00477455"/>
    <w:rsid w:val="00480715"/>
    <w:rsid w:val="00480FF4"/>
    <w:rsid w:val="004818FB"/>
    <w:rsid w:val="00483D7C"/>
    <w:rsid w:val="004846E9"/>
    <w:rsid w:val="00490A04"/>
    <w:rsid w:val="004914F9"/>
    <w:rsid w:val="00492270"/>
    <w:rsid w:val="004958C5"/>
    <w:rsid w:val="00496B4A"/>
    <w:rsid w:val="004A1F7B"/>
    <w:rsid w:val="004B440F"/>
    <w:rsid w:val="004B6CCC"/>
    <w:rsid w:val="004B6E85"/>
    <w:rsid w:val="004C33A6"/>
    <w:rsid w:val="004C39E4"/>
    <w:rsid w:val="004C441C"/>
    <w:rsid w:val="004C44D2"/>
    <w:rsid w:val="004D3578"/>
    <w:rsid w:val="004D379D"/>
    <w:rsid w:val="004D380D"/>
    <w:rsid w:val="004D685B"/>
    <w:rsid w:val="004E213A"/>
    <w:rsid w:val="004E4824"/>
    <w:rsid w:val="004E48C6"/>
    <w:rsid w:val="004E6D66"/>
    <w:rsid w:val="004F4540"/>
    <w:rsid w:val="004F66D2"/>
    <w:rsid w:val="004F73A7"/>
    <w:rsid w:val="00502AB9"/>
    <w:rsid w:val="00503171"/>
    <w:rsid w:val="00506C28"/>
    <w:rsid w:val="005135C2"/>
    <w:rsid w:val="00515364"/>
    <w:rsid w:val="00522B71"/>
    <w:rsid w:val="0052457B"/>
    <w:rsid w:val="00527860"/>
    <w:rsid w:val="00527FD9"/>
    <w:rsid w:val="005305AE"/>
    <w:rsid w:val="00531840"/>
    <w:rsid w:val="00532645"/>
    <w:rsid w:val="0053319C"/>
    <w:rsid w:val="005341E9"/>
    <w:rsid w:val="00534DA0"/>
    <w:rsid w:val="00535603"/>
    <w:rsid w:val="00543E6C"/>
    <w:rsid w:val="00546072"/>
    <w:rsid w:val="00554BD3"/>
    <w:rsid w:val="00554F0A"/>
    <w:rsid w:val="0055768E"/>
    <w:rsid w:val="00560283"/>
    <w:rsid w:val="00565087"/>
    <w:rsid w:val="00565282"/>
    <w:rsid w:val="0056573F"/>
    <w:rsid w:val="00571279"/>
    <w:rsid w:val="005738D6"/>
    <w:rsid w:val="00576692"/>
    <w:rsid w:val="0057686A"/>
    <w:rsid w:val="0058072A"/>
    <w:rsid w:val="00580E5B"/>
    <w:rsid w:val="00581762"/>
    <w:rsid w:val="00583361"/>
    <w:rsid w:val="0059175F"/>
    <w:rsid w:val="00595DFB"/>
    <w:rsid w:val="005A3A17"/>
    <w:rsid w:val="005A49C6"/>
    <w:rsid w:val="005A5FAB"/>
    <w:rsid w:val="005B073E"/>
    <w:rsid w:val="005B0F58"/>
    <w:rsid w:val="005C3C1D"/>
    <w:rsid w:val="005C3D12"/>
    <w:rsid w:val="005C4AB1"/>
    <w:rsid w:val="005C5E12"/>
    <w:rsid w:val="005D38CD"/>
    <w:rsid w:val="005D6FA9"/>
    <w:rsid w:val="005E11DE"/>
    <w:rsid w:val="005E28D9"/>
    <w:rsid w:val="005E4410"/>
    <w:rsid w:val="005E4EE0"/>
    <w:rsid w:val="005E7A01"/>
    <w:rsid w:val="005F46DB"/>
    <w:rsid w:val="005F51B9"/>
    <w:rsid w:val="005F6BEF"/>
    <w:rsid w:val="0060082D"/>
    <w:rsid w:val="00600D64"/>
    <w:rsid w:val="00601418"/>
    <w:rsid w:val="00603039"/>
    <w:rsid w:val="006034AA"/>
    <w:rsid w:val="00605137"/>
    <w:rsid w:val="00606D07"/>
    <w:rsid w:val="00607C29"/>
    <w:rsid w:val="006104D5"/>
    <w:rsid w:val="00611380"/>
    <w:rsid w:val="00611566"/>
    <w:rsid w:val="0061254C"/>
    <w:rsid w:val="00614228"/>
    <w:rsid w:val="00616E12"/>
    <w:rsid w:val="0063043F"/>
    <w:rsid w:val="006317FE"/>
    <w:rsid w:val="00633748"/>
    <w:rsid w:val="00634F61"/>
    <w:rsid w:val="00636461"/>
    <w:rsid w:val="00636BDC"/>
    <w:rsid w:val="00636D34"/>
    <w:rsid w:val="00637A37"/>
    <w:rsid w:val="00646D99"/>
    <w:rsid w:val="00650524"/>
    <w:rsid w:val="006533ED"/>
    <w:rsid w:val="00653A03"/>
    <w:rsid w:val="00655EE5"/>
    <w:rsid w:val="00656910"/>
    <w:rsid w:val="006574C0"/>
    <w:rsid w:val="00674F80"/>
    <w:rsid w:val="006754EC"/>
    <w:rsid w:val="006758E9"/>
    <w:rsid w:val="00676FC6"/>
    <w:rsid w:val="0067743B"/>
    <w:rsid w:val="006775BD"/>
    <w:rsid w:val="00684920"/>
    <w:rsid w:val="00685C13"/>
    <w:rsid w:val="00692393"/>
    <w:rsid w:val="00694422"/>
    <w:rsid w:val="00696821"/>
    <w:rsid w:val="0069752D"/>
    <w:rsid w:val="006A0C80"/>
    <w:rsid w:val="006A3BA3"/>
    <w:rsid w:val="006A4E9E"/>
    <w:rsid w:val="006A7965"/>
    <w:rsid w:val="006B0300"/>
    <w:rsid w:val="006B0872"/>
    <w:rsid w:val="006B2BCC"/>
    <w:rsid w:val="006B4FA5"/>
    <w:rsid w:val="006B6EFD"/>
    <w:rsid w:val="006C0437"/>
    <w:rsid w:val="006C348D"/>
    <w:rsid w:val="006C6089"/>
    <w:rsid w:val="006C63E5"/>
    <w:rsid w:val="006C66D8"/>
    <w:rsid w:val="006C7B2A"/>
    <w:rsid w:val="006D0C8F"/>
    <w:rsid w:val="006D1E24"/>
    <w:rsid w:val="006D35DE"/>
    <w:rsid w:val="006D5FF5"/>
    <w:rsid w:val="006D7C50"/>
    <w:rsid w:val="006E076D"/>
    <w:rsid w:val="006E1417"/>
    <w:rsid w:val="006E329A"/>
    <w:rsid w:val="006E6589"/>
    <w:rsid w:val="006F6A2C"/>
    <w:rsid w:val="007040A4"/>
    <w:rsid w:val="00705479"/>
    <w:rsid w:val="00706447"/>
    <w:rsid w:val="007069DC"/>
    <w:rsid w:val="00710201"/>
    <w:rsid w:val="00710EB3"/>
    <w:rsid w:val="0072073A"/>
    <w:rsid w:val="00721E40"/>
    <w:rsid w:val="007223E4"/>
    <w:rsid w:val="00724B28"/>
    <w:rsid w:val="007266FA"/>
    <w:rsid w:val="00727C89"/>
    <w:rsid w:val="007342B5"/>
    <w:rsid w:val="00734A5B"/>
    <w:rsid w:val="00735DB5"/>
    <w:rsid w:val="007370DF"/>
    <w:rsid w:val="00740128"/>
    <w:rsid w:val="00744E76"/>
    <w:rsid w:val="0074512B"/>
    <w:rsid w:val="00750EB7"/>
    <w:rsid w:val="00751CFC"/>
    <w:rsid w:val="00756A34"/>
    <w:rsid w:val="0075705B"/>
    <w:rsid w:val="00757D40"/>
    <w:rsid w:val="007604ED"/>
    <w:rsid w:val="0076380A"/>
    <w:rsid w:val="0076477F"/>
    <w:rsid w:val="007662B5"/>
    <w:rsid w:val="007730DB"/>
    <w:rsid w:val="00777B36"/>
    <w:rsid w:val="00777D8F"/>
    <w:rsid w:val="0078092B"/>
    <w:rsid w:val="00781F0F"/>
    <w:rsid w:val="00784036"/>
    <w:rsid w:val="00785CDB"/>
    <w:rsid w:val="00786AB2"/>
    <w:rsid w:val="0078727C"/>
    <w:rsid w:val="0079049D"/>
    <w:rsid w:val="00792079"/>
    <w:rsid w:val="00793DC5"/>
    <w:rsid w:val="007949FD"/>
    <w:rsid w:val="00794E4F"/>
    <w:rsid w:val="00796823"/>
    <w:rsid w:val="007A0079"/>
    <w:rsid w:val="007A2E55"/>
    <w:rsid w:val="007A2F54"/>
    <w:rsid w:val="007A45A8"/>
    <w:rsid w:val="007A4720"/>
    <w:rsid w:val="007A64D9"/>
    <w:rsid w:val="007A77C0"/>
    <w:rsid w:val="007B1599"/>
    <w:rsid w:val="007B18D8"/>
    <w:rsid w:val="007B4DB0"/>
    <w:rsid w:val="007B67AC"/>
    <w:rsid w:val="007B7B25"/>
    <w:rsid w:val="007C095F"/>
    <w:rsid w:val="007C2DD0"/>
    <w:rsid w:val="007C2F42"/>
    <w:rsid w:val="007C5DD6"/>
    <w:rsid w:val="007C67B7"/>
    <w:rsid w:val="007C6E32"/>
    <w:rsid w:val="007D2EFC"/>
    <w:rsid w:val="007D324D"/>
    <w:rsid w:val="007D5AFA"/>
    <w:rsid w:val="007D74F6"/>
    <w:rsid w:val="007E1795"/>
    <w:rsid w:val="007E6D31"/>
    <w:rsid w:val="007F0826"/>
    <w:rsid w:val="007F1266"/>
    <w:rsid w:val="007F16BE"/>
    <w:rsid w:val="007F26A0"/>
    <w:rsid w:val="007F2E08"/>
    <w:rsid w:val="007F5656"/>
    <w:rsid w:val="007F66D3"/>
    <w:rsid w:val="008028A4"/>
    <w:rsid w:val="00804771"/>
    <w:rsid w:val="00813245"/>
    <w:rsid w:val="00820E0F"/>
    <w:rsid w:val="00820F7F"/>
    <w:rsid w:val="00821DE4"/>
    <w:rsid w:val="00826910"/>
    <w:rsid w:val="00830731"/>
    <w:rsid w:val="00832762"/>
    <w:rsid w:val="00835024"/>
    <w:rsid w:val="00840DE0"/>
    <w:rsid w:val="00841C65"/>
    <w:rsid w:val="008421D6"/>
    <w:rsid w:val="00843965"/>
    <w:rsid w:val="00844ED1"/>
    <w:rsid w:val="0085511F"/>
    <w:rsid w:val="008607A8"/>
    <w:rsid w:val="008616F7"/>
    <w:rsid w:val="0086354A"/>
    <w:rsid w:val="008666D7"/>
    <w:rsid w:val="00871AD1"/>
    <w:rsid w:val="008768CA"/>
    <w:rsid w:val="00877DDA"/>
    <w:rsid w:val="00877EF9"/>
    <w:rsid w:val="00880559"/>
    <w:rsid w:val="00881358"/>
    <w:rsid w:val="0088667C"/>
    <w:rsid w:val="00886D14"/>
    <w:rsid w:val="00887B88"/>
    <w:rsid w:val="008909B3"/>
    <w:rsid w:val="00891308"/>
    <w:rsid w:val="00893412"/>
    <w:rsid w:val="00893E28"/>
    <w:rsid w:val="008A1777"/>
    <w:rsid w:val="008A4055"/>
    <w:rsid w:val="008A49AD"/>
    <w:rsid w:val="008A7202"/>
    <w:rsid w:val="008B11D5"/>
    <w:rsid w:val="008B1EEE"/>
    <w:rsid w:val="008B30FF"/>
    <w:rsid w:val="008B4715"/>
    <w:rsid w:val="008B5306"/>
    <w:rsid w:val="008B60BB"/>
    <w:rsid w:val="008C0D4B"/>
    <w:rsid w:val="008C2394"/>
    <w:rsid w:val="008C2CCF"/>
    <w:rsid w:val="008C2E2A"/>
    <w:rsid w:val="008C3057"/>
    <w:rsid w:val="008C3456"/>
    <w:rsid w:val="008C5146"/>
    <w:rsid w:val="008C6420"/>
    <w:rsid w:val="008C7C8B"/>
    <w:rsid w:val="008D0324"/>
    <w:rsid w:val="008D189B"/>
    <w:rsid w:val="008D24EB"/>
    <w:rsid w:val="008D2E4D"/>
    <w:rsid w:val="008D4FC2"/>
    <w:rsid w:val="008D6DB9"/>
    <w:rsid w:val="008E0A34"/>
    <w:rsid w:val="008E344F"/>
    <w:rsid w:val="008E68A8"/>
    <w:rsid w:val="008E7FC1"/>
    <w:rsid w:val="008F1EBD"/>
    <w:rsid w:val="008F348A"/>
    <w:rsid w:val="008F396F"/>
    <w:rsid w:val="008F3BDD"/>
    <w:rsid w:val="008F3DCD"/>
    <w:rsid w:val="008F4C29"/>
    <w:rsid w:val="008F4FC4"/>
    <w:rsid w:val="008F5775"/>
    <w:rsid w:val="008F5C8C"/>
    <w:rsid w:val="009004BE"/>
    <w:rsid w:val="00900F43"/>
    <w:rsid w:val="00901149"/>
    <w:rsid w:val="0090271F"/>
    <w:rsid w:val="00902DB9"/>
    <w:rsid w:val="0090466A"/>
    <w:rsid w:val="00906D46"/>
    <w:rsid w:val="0090764D"/>
    <w:rsid w:val="00911E0F"/>
    <w:rsid w:val="00914803"/>
    <w:rsid w:val="00914D1E"/>
    <w:rsid w:val="00922B10"/>
    <w:rsid w:val="00922ED5"/>
    <w:rsid w:val="00923655"/>
    <w:rsid w:val="00924AC1"/>
    <w:rsid w:val="00930154"/>
    <w:rsid w:val="00934746"/>
    <w:rsid w:val="00936071"/>
    <w:rsid w:val="0093653A"/>
    <w:rsid w:val="00936C08"/>
    <w:rsid w:val="009370CC"/>
    <w:rsid w:val="009376CD"/>
    <w:rsid w:val="00940212"/>
    <w:rsid w:val="009405BC"/>
    <w:rsid w:val="009415D5"/>
    <w:rsid w:val="00942639"/>
    <w:rsid w:val="00942E98"/>
    <w:rsid w:val="00942EC2"/>
    <w:rsid w:val="009502C2"/>
    <w:rsid w:val="00955DF8"/>
    <w:rsid w:val="0096194D"/>
    <w:rsid w:val="00961B32"/>
    <w:rsid w:val="00962509"/>
    <w:rsid w:val="00966454"/>
    <w:rsid w:val="00970DB3"/>
    <w:rsid w:val="009719C3"/>
    <w:rsid w:val="00974BB0"/>
    <w:rsid w:val="00975BCD"/>
    <w:rsid w:val="00980D61"/>
    <w:rsid w:val="00987B1A"/>
    <w:rsid w:val="00991B05"/>
    <w:rsid w:val="009928A9"/>
    <w:rsid w:val="009959AC"/>
    <w:rsid w:val="009A0AF3"/>
    <w:rsid w:val="009A260D"/>
    <w:rsid w:val="009A2EA1"/>
    <w:rsid w:val="009A576D"/>
    <w:rsid w:val="009B07CD"/>
    <w:rsid w:val="009B19A2"/>
    <w:rsid w:val="009B2CE1"/>
    <w:rsid w:val="009C0375"/>
    <w:rsid w:val="009C19E9"/>
    <w:rsid w:val="009C4032"/>
    <w:rsid w:val="009C5485"/>
    <w:rsid w:val="009C7B46"/>
    <w:rsid w:val="009D003F"/>
    <w:rsid w:val="009D1D86"/>
    <w:rsid w:val="009D3365"/>
    <w:rsid w:val="009D495F"/>
    <w:rsid w:val="009D74A6"/>
    <w:rsid w:val="009E00E7"/>
    <w:rsid w:val="009E0E87"/>
    <w:rsid w:val="009E2EFA"/>
    <w:rsid w:val="009E4744"/>
    <w:rsid w:val="009E50A0"/>
    <w:rsid w:val="009E578A"/>
    <w:rsid w:val="009F2B80"/>
    <w:rsid w:val="009F2FB3"/>
    <w:rsid w:val="009F3B1A"/>
    <w:rsid w:val="009F46B8"/>
    <w:rsid w:val="009F4C9B"/>
    <w:rsid w:val="009F6648"/>
    <w:rsid w:val="00A00376"/>
    <w:rsid w:val="00A1008D"/>
    <w:rsid w:val="00A10F02"/>
    <w:rsid w:val="00A12E0B"/>
    <w:rsid w:val="00A1355D"/>
    <w:rsid w:val="00A13B11"/>
    <w:rsid w:val="00A1539C"/>
    <w:rsid w:val="00A2030C"/>
    <w:rsid w:val="00A204CA"/>
    <w:rsid w:val="00A209D6"/>
    <w:rsid w:val="00A21B9D"/>
    <w:rsid w:val="00A22738"/>
    <w:rsid w:val="00A231BD"/>
    <w:rsid w:val="00A23A8A"/>
    <w:rsid w:val="00A23D10"/>
    <w:rsid w:val="00A30ACF"/>
    <w:rsid w:val="00A34075"/>
    <w:rsid w:val="00A34908"/>
    <w:rsid w:val="00A350D1"/>
    <w:rsid w:val="00A37AAB"/>
    <w:rsid w:val="00A41C7A"/>
    <w:rsid w:val="00A430EC"/>
    <w:rsid w:val="00A45575"/>
    <w:rsid w:val="00A4786A"/>
    <w:rsid w:val="00A53724"/>
    <w:rsid w:val="00A54166"/>
    <w:rsid w:val="00A54B2B"/>
    <w:rsid w:val="00A55789"/>
    <w:rsid w:val="00A577B3"/>
    <w:rsid w:val="00A61B7B"/>
    <w:rsid w:val="00A62874"/>
    <w:rsid w:val="00A6296B"/>
    <w:rsid w:val="00A630B1"/>
    <w:rsid w:val="00A7118A"/>
    <w:rsid w:val="00A714A6"/>
    <w:rsid w:val="00A73B01"/>
    <w:rsid w:val="00A772C8"/>
    <w:rsid w:val="00A801A6"/>
    <w:rsid w:val="00A80665"/>
    <w:rsid w:val="00A8161C"/>
    <w:rsid w:val="00A82205"/>
    <w:rsid w:val="00A82346"/>
    <w:rsid w:val="00A8563F"/>
    <w:rsid w:val="00A8785A"/>
    <w:rsid w:val="00A965AB"/>
    <w:rsid w:val="00A96635"/>
    <w:rsid w:val="00A9671C"/>
    <w:rsid w:val="00AA1553"/>
    <w:rsid w:val="00AA7BF3"/>
    <w:rsid w:val="00AB2AC3"/>
    <w:rsid w:val="00AB3027"/>
    <w:rsid w:val="00AB67E9"/>
    <w:rsid w:val="00AB69C0"/>
    <w:rsid w:val="00AB7646"/>
    <w:rsid w:val="00AC433B"/>
    <w:rsid w:val="00AC506C"/>
    <w:rsid w:val="00AC6B3F"/>
    <w:rsid w:val="00AD4D17"/>
    <w:rsid w:val="00AD7DF7"/>
    <w:rsid w:val="00AE0794"/>
    <w:rsid w:val="00AE4320"/>
    <w:rsid w:val="00AE43CE"/>
    <w:rsid w:val="00AE78ED"/>
    <w:rsid w:val="00AE7C34"/>
    <w:rsid w:val="00AF0C27"/>
    <w:rsid w:val="00AF1C58"/>
    <w:rsid w:val="00AF6B85"/>
    <w:rsid w:val="00AF706E"/>
    <w:rsid w:val="00B00133"/>
    <w:rsid w:val="00B05380"/>
    <w:rsid w:val="00B05962"/>
    <w:rsid w:val="00B06290"/>
    <w:rsid w:val="00B07015"/>
    <w:rsid w:val="00B10E44"/>
    <w:rsid w:val="00B14076"/>
    <w:rsid w:val="00B15222"/>
    <w:rsid w:val="00B15449"/>
    <w:rsid w:val="00B164E4"/>
    <w:rsid w:val="00B16C2F"/>
    <w:rsid w:val="00B236CD"/>
    <w:rsid w:val="00B2617B"/>
    <w:rsid w:val="00B26B25"/>
    <w:rsid w:val="00B26CF7"/>
    <w:rsid w:val="00B27303"/>
    <w:rsid w:val="00B2736B"/>
    <w:rsid w:val="00B278FA"/>
    <w:rsid w:val="00B30252"/>
    <w:rsid w:val="00B341A0"/>
    <w:rsid w:val="00B360CF"/>
    <w:rsid w:val="00B3678B"/>
    <w:rsid w:val="00B40D8C"/>
    <w:rsid w:val="00B4161A"/>
    <w:rsid w:val="00B451E9"/>
    <w:rsid w:val="00B45B7D"/>
    <w:rsid w:val="00B47FD1"/>
    <w:rsid w:val="00B51546"/>
    <w:rsid w:val="00B516BB"/>
    <w:rsid w:val="00B5282D"/>
    <w:rsid w:val="00B55C80"/>
    <w:rsid w:val="00B55EAC"/>
    <w:rsid w:val="00B67E4E"/>
    <w:rsid w:val="00B7065A"/>
    <w:rsid w:val="00B72DFE"/>
    <w:rsid w:val="00B7538C"/>
    <w:rsid w:val="00B754AA"/>
    <w:rsid w:val="00B84DB2"/>
    <w:rsid w:val="00B87CD8"/>
    <w:rsid w:val="00B907D5"/>
    <w:rsid w:val="00B93717"/>
    <w:rsid w:val="00B9431C"/>
    <w:rsid w:val="00B96511"/>
    <w:rsid w:val="00B96A51"/>
    <w:rsid w:val="00B9711E"/>
    <w:rsid w:val="00B9757C"/>
    <w:rsid w:val="00BA1A45"/>
    <w:rsid w:val="00BA2014"/>
    <w:rsid w:val="00BA21AC"/>
    <w:rsid w:val="00BA5FE6"/>
    <w:rsid w:val="00BA601A"/>
    <w:rsid w:val="00BA6FB2"/>
    <w:rsid w:val="00BB1E78"/>
    <w:rsid w:val="00BB2038"/>
    <w:rsid w:val="00BB2110"/>
    <w:rsid w:val="00BB471D"/>
    <w:rsid w:val="00BB50D0"/>
    <w:rsid w:val="00BB5E66"/>
    <w:rsid w:val="00BB6538"/>
    <w:rsid w:val="00BB6B00"/>
    <w:rsid w:val="00BC2122"/>
    <w:rsid w:val="00BC3555"/>
    <w:rsid w:val="00BC4F4A"/>
    <w:rsid w:val="00BC4FF0"/>
    <w:rsid w:val="00BC5853"/>
    <w:rsid w:val="00BC59FA"/>
    <w:rsid w:val="00BC5A9C"/>
    <w:rsid w:val="00BC650D"/>
    <w:rsid w:val="00BC7AC6"/>
    <w:rsid w:val="00BD0449"/>
    <w:rsid w:val="00BD0766"/>
    <w:rsid w:val="00BD0CCD"/>
    <w:rsid w:val="00BD1963"/>
    <w:rsid w:val="00BD5319"/>
    <w:rsid w:val="00BD66EE"/>
    <w:rsid w:val="00BE527F"/>
    <w:rsid w:val="00BE5915"/>
    <w:rsid w:val="00BE721A"/>
    <w:rsid w:val="00BF0387"/>
    <w:rsid w:val="00BF39E1"/>
    <w:rsid w:val="00BF4421"/>
    <w:rsid w:val="00BF5774"/>
    <w:rsid w:val="00BF5845"/>
    <w:rsid w:val="00C1033D"/>
    <w:rsid w:val="00C12B51"/>
    <w:rsid w:val="00C235D3"/>
    <w:rsid w:val="00C24650"/>
    <w:rsid w:val="00C24D3D"/>
    <w:rsid w:val="00C25465"/>
    <w:rsid w:val="00C33079"/>
    <w:rsid w:val="00C35C20"/>
    <w:rsid w:val="00C36195"/>
    <w:rsid w:val="00C37134"/>
    <w:rsid w:val="00C37673"/>
    <w:rsid w:val="00C41392"/>
    <w:rsid w:val="00C42DAD"/>
    <w:rsid w:val="00C4721A"/>
    <w:rsid w:val="00C52044"/>
    <w:rsid w:val="00C52349"/>
    <w:rsid w:val="00C5339B"/>
    <w:rsid w:val="00C55163"/>
    <w:rsid w:val="00C55A12"/>
    <w:rsid w:val="00C60B9C"/>
    <w:rsid w:val="00C621F8"/>
    <w:rsid w:val="00C625D7"/>
    <w:rsid w:val="00C639C9"/>
    <w:rsid w:val="00C639FA"/>
    <w:rsid w:val="00C6553E"/>
    <w:rsid w:val="00C67036"/>
    <w:rsid w:val="00C67B8A"/>
    <w:rsid w:val="00C83A13"/>
    <w:rsid w:val="00C86F10"/>
    <w:rsid w:val="00C87BA9"/>
    <w:rsid w:val="00C901B8"/>
    <w:rsid w:val="00C9068C"/>
    <w:rsid w:val="00C92967"/>
    <w:rsid w:val="00C92C30"/>
    <w:rsid w:val="00C93151"/>
    <w:rsid w:val="00C9527A"/>
    <w:rsid w:val="00C96993"/>
    <w:rsid w:val="00CA0DAD"/>
    <w:rsid w:val="00CA185E"/>
    <w:rsid w:val="00CA2B9F"/>
    <w:rsid w:val="00CA301D"/>
    <w:rsid w:val="00CA3D0C"/>
    <w:rsid w:val="00CA4FF1"/>
    <w:rsid w:val="00CA5E58"/>
    <w:rsid w:val="00CA654B"/>
    <w:rsid w:val="00CA7147"/>
    <w:rsid w:val="00CB14D9"/>
    <w:rsid w:val="00CB62C7"/>
    <w:rsid w:val="00CB662A"/>
    <w:rsid w:val="00CB72B8"/>
    <w:rsid w:val="00CB7452"/>
    <w:rsid w:val="00CC0AE9"/>
    <w:rsid w:val="00CC3D8C"/>
    <w:rsid w:val="00CC75F4"/>
    <w:rsid w:val="00CD0385"/>
    <w:rsid w:val="00CD0BA8"/>
    <w:rsid w:val="00CD1DB9"/>
    <w:rsid w:val="00CD3B64"/>
    <w:rsid w:val="00CD4C7B"/>
    <w:rsid w:val="00CD4F16"/>
    <w:rsid w:val="00CD58FE"/>
    <w:rsid w:val="00CD6C16"/>
    <w:rsid w:val="00CD7E3C"/>
    <w:rsid w:val="00CE06B0"/>
    <w:rsid w:val="00CE10FD"/>
    <w:rsid w:val="00CE1F04"/>
    <w:rsid w:val="00CE360C"/>
    <w:rsid w:val="00CE481D"/>
    <w:rsid w:val="00CF3879"/>
    <w:rsid w:val="00CF692C"/>
    <w:rsid w:val="00CF6C0C"/>
    <w:rsid w:val="00D04417"/>
    <w:rsid w:val="00D04B30"/>
    <w:rsid w:val="00D1000B"/>
    <w:rsid w:val="00D1011E"/>
    <w:rsid w:val="00D128A4"/>
    <w:rsid w:val="00D21A31"/>
    <w:rsid w:val="00D22F97"/>
    <w:rsid w:val="00D25FFB"/>
    <w:rsid w:val="00D2676B"/>
    <w:rsid w:val="00D30499"/>
    <w:rsid w:val="00D3143C"/>
    <w:rsid w:val="00D33BE3"/>
    <w:rsid w:val="00D33C16"/>
    <w:rsid w:val="00D3535A"/>
    <w:rsid w:val="00D3763C"/>
    <w:rsid w:val="00D3792D"/>
    <w:rsid w:val="00D401DE"/>
    <w:rsid w:val="00D47917"/>
    <w:rsid w:val="00D543D1"/>
    <w:rsid w:val="00D55E47"/>
    <w:rsid w:val="00D5618F"/>
    <w:rsid w:val="00D606F0"/>
    <w:rsid w:val="00D6193E"/>
    <w:rsid w:val="00D62E19"/>
    <w:rsid w:val="00D65CCE"/>
    <w:rsid w:val="00D67CD1"/>
    <w:rsid w:val="00D73691"/>
    <w:rsid w:val="00D738D6"/>
    <w:rsid w:val="00D74DB8"/>
    <w:rsid w:val="00D74E07"/>
    <w:rsid w:val="00D7637B"/>
    <w:rsid w:val="00D80795"/>
    <w:rsid w:val="00D84DB6"/>
    <w:rsid w:val="00D854BE"/>
    <w:rsid w:val="00D85FCC"/>
    <w:rsid w:val="00D868BD"/>
    <w:rsid w:val="00D87077"/>
    <w:rsid w:val="00D87E00"/>
    <w:rsid w:val="00D9134D"/>
    <w:rsid w:val="00D92DFB"/>
    <w:rsid w:val="00D94AC0"/>
    <w:rsid w:val="00D9528F"/>
    <w:rsid w:val="00D96D11"/>
    <w:rsid w:val="00DA514F"/>
    <w:rsid w:val="00DA5701"/>
    <w:rsid w:val="00DA6DAD"/>
    <w:rsid w:val="00DA7A03"/>
    <w:rsid w:val="00DB041E"/>
    <w:rsid w:val="00DB0DB8"/>
    <w:rsid w:val="00DB1397"/>
    <w:rsid w:val="00DB1818"/>
    <w:rsid w:val="00DB1F44"/>
    <w:rsid w:val="00DB26A4"/>
    <w:rsid w:val="00DB6B53"/>
    <w:rsid w:val="00DC24AC"/>
    <w:rsid w:val="00DC309B"/>
    <w:rsid w:val="00DC3961"/>
    <w:rsid w:val="00DC412A"/>
    <w:rsid w:val="00DC4DA2"/>
    <w:rsid w:val="00DC5261"/>
    <w:rsid w:val="00DC6980"/>
    <w:rsid w:val="00DD2C24"/>
    <w:rsid w:val="00DD2E70"/>
    <w:rsid w:val="00DD3CB1"/>
    <w:rsid w:val="00DE18EC"/>
    <w:rsid w:val="00DE25D2"/>
    <w:rsid w:val="00DE533B"/>
    <w:rsid w:val="00DF2427"/>
    <w:rsid w:val="00DF2587"/>
    <w:rsid w:val="00DF2819"/>
    <w:rsid w:val="00DF4D1A"/>
    <w:rsid w:val="00E001ED"/>
    <w:rsid w:val="00E01B60"/>
    <w:rsid w:val="00E0617E"/>
    <w:rsid w:val="00E120B9"/>
    <w:rsid w:val="00E137A2"/>
    <w:rsid w:val="00E15AE5"/>
    <w:rsid w:val="00E22FB0"/>
    <w:rsid w:val="00E24CF1"/>
    <w:rsid w:val="00E274E5"/>
    <w:rsid w:val="00E30C5D"/>
    <w:rsid w:val="00E31E83"/>
    <w:rsid w:val="00E33266"/>
    <w:rsid w:val="00E34CE4"/>
    <w:rsid w:val="00E36B33"/>
    <w:rsid w:val="00E37635"/>
    <w:rsid w:val="00E37B80"/>
    <w:rsid w:val="00E37F56"/>
    <w:rsid w:val="00E439E8"/>
    <w:rsid w:val="00E46544"/>
    <w:rsid w:val="00E46C08"/>
    <w:rsid w:val="00E46FAE"/>
    <w:rsid w:val="00E471CF"/>
    <w:rsid w:val="00E50E83"/>
    <w:rsid w:val="00E536A2"/>
    <w:rsid w:val="00E543A9"/>
    <w:rsid w:val="00E55D12"/>
    <w:rsid w:val="00E56731"/>
    <w:rsid w:val="00E56BA1"/>
    <w:rsid w:val="00E62835"/>
    <w:rsid w:val="00E63D09"/>
    <w:rsid w:val="00E64B5B"/>
    <w:rsid w:val="00E725E7"/>
    <w:rsid w:val="00E74C27"/>
    <w:rsid w:val="00E75C06"/>
    <w:rsid w:val="00E766D4"/>
    <w:rsid w:val="00E7686F"/>
    <w:rsid w:val="00E77645"/>
    <w:rsid w:val="00E81510"/>
    <w:rsid w:val="00E83360"/>
    <w:rsid w:val="00E83697"/>
    <w:rsid w:val="00E83A24"/>
    <w:rsid w:val="00E859B6"/>
    <w:rsid w:val="00E85E15"/>
    <w:rsid w:val="00E904E4"/>
    <w:rsid w:val="00E92106"/>
    <w:rsid w:val="00E92FE1"/>
    <w:rsid w:val="00E9742B"/>
    <w:rsid w:val="00EA4306"/>
    <w:rsid w:val="00EA66C9"/>
    <w:rsid w:val="00EB00BF"/>
    <w:rsid w:val="00EB0679"/>
    <w:rsid w:val="00EB3E2B"/>
    <w:rsid w:val="00EB7533"/>
    <w:rsid w:val="00EC1141"/>
    <w:rsid w:val="00EC198A"/>
    <w:rsid w:val="00EC2299"/>
    <w:rsid w:val="00EC2C7A"/>
    <w:rsid w:val="00EC4A25"/>
    <w:rsid w:val="00EC5086"/>
    <w:rsid w:val="00EC54E9"/>
    <w:rsid w:val="00EC698F"/>
    <w:rsid w:val="00ED4B05"/>
    <w:rsid w:val="00ED5E7E"/>
    <w:rsid w:val="00EE24C2"/>
    <w:rsid w:val="00EE38E0"/>
    <w:rsid w:val="00EE7704"/>
    <w:rsid w:val="00EF107C"/>
    <w:rsid w:val="00EF612C"/>
    <w:rsid w:val="00F025A2"/>
    <w:rsid w:val="00F036E9"/>
    <w:rsid w:val="00F06F04"/>
    <w:rsid w:val="00F07388"/>
    <w:rsid w:val="00F100AE"/>
    <w:rsid w:val="00F125F6"/>
    <w:rsid w:val="00F1361B"/>
    <w:rsid w:val="00F157F9"/>
    <w:rsid w:val="00F166A5"/>
    <w:rsid w:val="00F16C64"/>
    <w:rsid w:val="00F17824"/>
    <w:rsid w:val="00F20191"/>
    <w:rsid w:val="00F2026E"/>
    <w:rsid w:val="00F20B8A"/>
    <w:rsid w:val="00F21E5D"/>
    <w:rsid w:val="00F2210A"/>
    <w:rsid w:val="00F22853"/>
    <w:rsid w:val="00F30D89"/>
    <w:rsid w:val="00F31372"/>
    <w:rsid w:val="00F3152E"/>
    <w:rsid w:val="00F3169F"/>
    <w:rsid w:val="00F32E81"/>
    <w:rsid w:val="00F37743"/>
    <w:rsid w:val="00F45FB1"/>
    <w:rsid w:val="00F51371"/>
    <w:rsid w:val="00F5152C"/>
    <w:rsid w:val="00F54A3D"/>
    <w:rsid w:val="00F54CB0"/>
    <w:rsid w:val="00F579CD"/>
    <w:rsid w:val="00F6035E"/>
    <w:rsid w:val="00F634EF"/>
    <w:rsid w:val="00F6451E"/>
    <w:rsid w:val="00F65182"/>
    <w:rsid w:val="00F653B8"/>
    <w:rsid w:val="00F658B8"/>
    <w:rsid w:val="00F71B89"/>
    <w:rsid w:val="00F73248"/>
    <w:rsid w:val="00F7353C"/>
    <w:rsid w:val="00F74C3C"/>
    <w:rsid w:val="00F76F8F"/>
    <w:rsid w:val="00F8552E"/>
    <w:rsid w:val="00F85835"/>
    <w:rsid w:val="00F86E9E"/>
    <w:rsid w:val="00F8724F"/>
    <w:rsid w:val="00F87391"/>
    <w:rsid w:val="00F9017E"/>
    <w:rsid w:val="00F910C6"/>
    <w:rsid w:val="00F9142B"/>
    <w:rsid w:val="00F941DF"/>
    <w:rsid w:val="00F94D46"/>
    <w:rsid w:val="00F965F3"/>
    <w:rsid w:val="00F97948"/>
    <w:rsid w:val="00FA0EC2"/>
    <w:rsid w:val="00FA1266"/>
    <w:rsid w:val="00FA163A"/>
    <w:rsid w:val="00FA60B0"/>
    <w:rsid w:val="00FA67E2"/>
    <w:rsid w:val="00FA6F4F"/>
    <w:rsid w:val="00FB0CB7"/>
    <w:rsid w:val="00FB36FA"/>
    <w:rsid w:val="00FB464A"/>
    <w:rsid w:val="00FB4BCA"/>
    <w:rsid w:val="00FB51F1"/>
    <w:rsid w:val="00FB7566"/>
    <w:rsid w:val="00FC1192"/>
    <w:rsid w:val="00FC2E02"/>
    <w:rsid w:val="00FC48A3"/>
    <w:rsid w:val="00FC5F17"/>
    <w:rsid w:val="00FC764A"/>
    <w:rsid w:val="00FD1877"/>
    <w:rsid w:val="00FD4949"/>
    <w:rsid w:val="00FD522F"/>
    <w:rsid w:val="00FD6423"/>
    <w:rsid w:val="00FD7DE8"/>
    <w:rsid w:val="00FE106D"/>
    <w:rsid w:val="00FE1730"/>
    <w:rsid w:val="00FE18FE"/>
    <w:rsid w:val="00FE2116"/>
    <w:rsid w:val="00FE251B"/>
    <w:rsid w:val="00FE2E4E"/>
    <w:rsid w:val="00FE41EA"/>
    <w:rsid w:val="00FE4D4E"/>
    <w:rsid w:val="00FE6571"/>
    <w:rsid w:val="00FE6D65"/>
    <w:rsid w:val="00FE7ABE"/>
    <w:rsid w:val="00FF0E3F"/>
    <w:rsid w:val="00FF1878"/>
    <w:rsid w:val="00FF5632"/>
    <w:rsid w:val="00FF76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styleId="ab">
    <w:name w:val="Unresolved Mention"/>
    <w:basedOn w:val="a0"/>
    <w:rsid w:val="00DE25D2"/>
    <w:rPr>
      <w:color w:val="605E5C"/>
      <w:shd w:val="clear" w:color="auto" w:fill="E1DFDD"/>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d"/>
    <w:uiPriority w:val="34"/>
    <w:qFormat/>
    <w:rsid w:val="0029385A"/>
    <w:pPr>
      <w:ind w:left="720"/>
      <w:contextualSpacing/>
    </w:pPr>
  </w:style>
  <w:style w:type="character" w:customStyle="1" w:styleId="Doc-titleChar">
    <w:name w:val="Doc-title Char"/>
    <w:link w:val="Doc-title"/>
    <w:qFormat/>
    <w:locked/>
    <w:rsid w:val="008B1EEE"/>
    <w:rPr>
      <w:rFonts w:ascii="Arial" w:eastAsia="MS Mincho" w:hAnsi="Arial" w:cs="Arial"/>
      <w:noProof/>
      <w:szCs w:val="24"/>
    </w:rPr>
  </w:style>
  <w:style w:type="paragraph" w:customStyle="1" w:styleId="Doc-text2">
    <w:name w:val="Doc-text2"/>
    <w:basedOn w:val="a"/>
    <w:link w:val="Doc-text2Char"/>
    <w:qFormat/>
    <w:rsid w:val="008B1EEE"/>
    <w:pPr>
      <w:tabs>
        <w:tab w:val="left" w:pos="1622"/>
      </w:tabs>
      <w:spacing w:after="0"/>
      <w:ind w:left="1622" w:hanging="363"/>
    </w:pPr>
    <w:rPr>
      <w:rFonts w:ascii="Arial" w:eastAsia="MS Mincho" w:hAnsi="Arial"/>
      <w:szCs w:val="24"/>
      <w:lang w:eastAsia="en-GB"/>
    </w:rPr>
  </w:style>
  <w:style w:type="paragraph" w:customStyle="1" w:styleId="Doc-title">
    <w:name w:val="Doc-title"/>
    <w:basedOn w:val="a"/>
    <w:next w:val="Doc-text2"/>
    <w:link w:val="Doc-titleChar"/>
    <w:qFormat/>
    <w:rsid w:val="008B1EEE"/>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qFormat/>
    <w:locked/>
    <w:rsid w:val="008B1EEE"/>
    <w:rPr>
      <w:rFonts w:ascii="Arial" w:eastAsia="MS Mincho" w:hAnsi="Arial"/>
      <w:szCs w:val="24"/>
    </w:rPr>
  </w:style>
  <w:style w:type="character" w:customStyle="1" w:styleId="THChar">
    <w:name w:val="TH Char"/>
    <w:link w:val="TH"/>
    <w:qFormat/>
    <w:rsid w:val="00411745"/>
    <w:rPr>
      <w:rFonts w:ascii="Arial" w:hAnsi="Arial"/>
      <w:b/>
      <w:lang w:eastAsia="en-US"/>
    </w:rPr>
  </w:style>
  <w:style w:type="character" w:customStyle="1" w:styleId="CRCoverPageZchn">
    <w:name w:val="CR Cover Page Zchn"/>
    <w:link w:val="CRCoverPage"/>
    <w:rsid w:val="00411745"/>
    <w:rPr>
      <w:rFonts w:ascii="Arial" w:eastAsia="MS Mincho" w:hAnsi="Arial"/>
      <w:lang w:eastAsia="en-US"/>
    </w:rPr>
  </w:style>
  <w:style w:type="paragraph" w:styleId="ae">
    <w:name w:val="caption"/>
    <w:basedOn w:val="a"/>
    <w:next w:val="a"/>
    <w:link w:val="af"/>
    <w:uiPriority w:val="35"/>
    <w:qFormat/>
    <w:rsid w:val="005B0F58"/>
    <w:pPr>
      <w:overflowPunct w:val="0"/>
      <w:autoSpaceDE w:val="0"/>
      <w:autoSpaceDN w:val="0"/>
      <w:adjustRightInd w:val="0"/>
      <w:spacing w:before="120" w:after="120"/>
      <w:textAlignment w:val="baseline"/>
    </w:pPr>
    <w:rPr>
      <w:rFonts w:eastAsia="Times New Roman"/>
    </w:rPr>
  </w:style>
  <w:style w:type="character" w:customStyle="1" w:styleId="af">
    <w:name w:val="题注 字符"/>
    <w:link w:val="ae"/>
    <w:qFormat/>
    <w:rsid w:val="005B0F58"/>
    <w:rPr>
      <w:rFonts w:eastAsia="Times New Roman"/>
      <w:lang w:eastAsia="en-US"/>
    </w:rPr>
  </w:style>
  <w:style w:type="table" w:styleId="af0">
    <w:name w:val="Table Grid"/>
    <w:basedOn w:val="a1"/>
    <w:uiPriority w:val="99"/>
    <w:qFormat/>
    <w:rsid w:val="006014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601418"/>
    <w:pPr>
      <w:spacing w:before="40" w:after="0"/>
    </w:pPr>
    <w:rPr>
      <w:rFonts w:ascii="Arial" w:eastAsia="MS Mincho" w:hAnsi="Arial"/>
      <w:i/>
      <w:noProof/>
      <w:sz w:val="18"/>
      <w:szCs w:val="24"/>
      <w:lang w:eastAsia="en-GB"/>
    </w:rPr>
  </w:style>
  <w:style w:type="character" w:customStyle="1" w:styleId="CommentsChar">
    <w:name w:val="Comments Char"/>
    <w:link w:val="Comments"/>
    <w:rsid w:val="00601418"/>
    <w:rPr>
      <w:rFonts w:ascii="Arial" w:eastAsia="MS Mincho" w:hAnsi="Arial"/>
      <w:i/>
      <w:noProof/>
      <w:sz w:val="18"/>
      <w:szCs w:val="24"/>
    </w:rPr>
  </w:style>
  <w:style w:type="paragraph" w:styleId="af1">
    <w:name w:val="Body Text"/>
    <w:basedOn w:val="a"/>
    <w:link w:val="af2"/>
    <w:rsid w:val="00601418"/>
    <w:pPr>
      <w:spacing w:before="40" w:after="120"/>
    </w:pPr>
    <w:rPr>
      <w:rFonts w:ascii="Arial" w:eastAsia="MS Mincho" w:hAnsi="Arial"/>
      <w:szCs w:val="24"/>
      <w:lang w:eastAsia="en-GB"/>
    </w:rPr>
  </w:style>
  <w:style w:type="character" w:customStyle="1" w:styleId="af2">
    <w:name w:val="正文文本 字符"/>
    <w:basedOn w:val="a0"/>
    <w:link w:val="af1"/>
    <w:rsid w:val="00601418"/>
    <w:rPr>
      <w:rFonts w:ascii="Arial" w:eastAsia="MS Mincho" w:hAnsi="Arial"/>
      <w:szCs w:val="24"/>
    </w:rPr>
  </w:style>
  <w:style w:type="character" w:customStyle="1" w:styleId="a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601418"/>
    <w:rPr>
      <w:lang w:eastAsia="en-US"/>
    </w:rPr>
  </w:style>
  <w:style w:type="character" w:customStyle="1" w:styleId="B1Char">
    <w:name w:val="B1 Char"/>
    <w:link w:val="B1"/>
    <w:qFormat/>
    <w:rsid w:val="00A34908"/>
    <w:rPr>
      <w:lang w:eastAsia="en-US"/>
    </w:rPr>
  </w:style>
  <w:style w:type="character" w:customStyle="1" w:styleId="B2Char">
    <w:name w:val="B2 Char"/>
    <w:link w:val="B2"/>
    <w:qFormat/>
    <w:rsid w:val="00A34908"/>
    <w:rPr>
      <w:lang w:eastAsia="en-US"/>
    </w:rPr>
  </w:style>
  <w:style w:type="paragraph" w:customStyle="1" w:styleId="Proposal">
    <w:name w:val="Proposal"/>
    <w:basedOn w:val="a"/>
    <w:rsid w:val="006C63E5"/>
    <w:pPr>
      <w:tabs>
        <w:tab w:val="num" w:pos="1304"/>
        <w:tab w:val="left" w:pos="1701"/>
      </w:tabs>
      <w:overflowPunct w:val="0"/>
      <w:autoSpaceDE w:val="0"/>
      <w:autoSpaceDN w:val="0"/>
      <w:adjustRightInd w:val="0"/>
      <w:spacing w:after="120"/>
      <w:ind w:left="1304" w:hanging="1304"/>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04939">
      <w:bodyDiv w:val="1"/>
      <w:marLeft w:val="0"/>
      <w:marRight w:val="0"/>
      <w:marTop w:val="0"/>
      <w:marBottom w:val="0"/>
      <w:divBdr>
        <w:top w:val="none" w:sz="0" w:space="0" w:color="auto"/>
        <w:left w:val="none" w:sz="0" w:space="0" w:color="auto"/>
        <w:bottom w:val="none" w:sz="0" w:space="0" w:color="auto"/>
        <w:right w:val="none" w:sz="0" w:space="0" w:color="auto"/>
      </w:divBdr>
    </w:div>
    <w:div w:id="3834052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38179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9973735">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7226D.575AFF4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5AIRPNAIUNRU-859666464-8193</_dlc_DocId>
    <_dlc_DocIdUrl xmlns="71c5aaf6-e6ce-465b-b873-5148d2a4c105">
      <Url>https://nokia.sharepoint.com/sites/c5g/e2earch/_layouts/15/DocIdRedir.aspx?ID=5AIRPNAIUNRU-859666464-8193</Url>
      <Description>5AIRPNAIUNRU-859666464-8193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5739</Words>
  <Characters>32713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38376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OPPO</cp:lastModifiedBy>
  <cp:revision>2</cp:revision>
  <dcterms:created xsi:type="dcterms:W3CDTF">2021-11-01T04:31:00Z</dcterms:created>
  <dcterms:modified xsi:type="dcterms:W3CDTF">2021-11-01T04:31:00Z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fb708cfd-7b70-4c73-ad35-caa5c48a223b</vt:lpwstr>
  </property>
</Properties>
</file>